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D7FD5" w14:textId="4308E489" w:rsidR="00163BFF" w:rsidRPr="00DD71C1" w:rsidRDefault="00DD71C1" w:rsidP="00DD71C1">
      <w:pPr>
        <w:tabs>
          <w:tab w:val="left" w:pos="5656"/>
        </w:tabs>
        <w:jc w:val="both"/>
        <w:rPr>
          <w:rFonts w:cs="Arial"/>
        </w:rPr>
        <w:sectPr w:rsidR="00163BFF" w:rsidRPr="00DD71C1" w:rsidSect="00DD71C1">
          <w:headerReference w:type="even" r:id="rId8"/>
          <w:headerReference w:type="default" r:id="rId9"/>
          <w:footerReference w:type="even" r:id="rId10"/>
          <w:footerReference w:type="default" r:id="rId11"/>
          <w:headerReference w:type="first" r:id="rId12"/>
          <w:footerReference w:type="first" r:id="rId13"/>
          <w:type w:val="continuous"/>
          <w:pgSz w:w="12242" w:h="15842" w:code="1"/>
          <w:pgMar w:top="1247" w:right="1134" w:bottom="1134" w:left="1701" w:header="709" w:footer="709" w:gutter="0"/>
          <w:cols w:space="708"/>
          <w:titlePg/>
          <w:docGrid w:linePitch="360"/>
        </w:sectPr>
      </w:pPr>
      <w:r>
        <w:rPr>
          <w:rFonts w:cs="Arial"/>
        </w:rPr>
        <w:tab/>
      </w:r>
      <w:r>
        <w:rPr>
          <w:rFonts w:cs="Arial"/>
        </w:rPr>
        <w:tab/>
      </w:r>
    </w:p>
    <w:p w14:paraId="6CD0AC6E" w14:textId="46F7740B" w:rsidR="00F655BF" w:rsidRPr="0000682B" w:rsidRDefault="00F655BF" w:rsidP="00F655BF">
      <w:pPr>
        <w:tabs>
          <w:tab w:val="left" w:pos="1418"/>
          <w:tab w:val="left" w:pos="1843"/>
        </w:tabs>
        <w:spacing w:line="276" w:lineRule="auto"/>
        <w:ind w:left="1843" w:hanging="1843"/>
        <w:jc w:val="both"/>
        <w:rPr>
          <w:b/>
          <w:sz w:val="20"/>
          <w:szCs w:val="20"/>
        </w:rPr>
      </w:pPr>
      <w:r w:rsidRPr="0000682B">
        <w:rPr>
          <w:b/>
          <w:sz w:val="20"/>
          <w:szCs w:val="20"/>
        </w:rPr>
        <w:lastRenderedPageBreak/>
        <w:t>PARA</w:t>
      </w:r>
      <w:proofErr w:type="gramStart"/>
      <w:r w:rsidRPr="0000682B">
        <w:rPr>
          <w:b/>
          <w:sz w:val="20"/>
          <w:szCs w:val="20"/>
        </w:rPr>
        <w:tab/>
      </w:r>
      <w:r w:rsidR="00201711">
        <w:rPr>
          <w:b/>
          <w:sz w:val="20"/>
          <w:szCs w:val="20"/>
        </w:rPr>
        <w:t xml:space="preserve"> </w:t>
      </w:r>
      <w:r w:rsidRPr="0000682B">
        <w:rPr>
          <w:b/>
          <w:sz w:val="20"/>
          <w:szCs w:val="20"/>
        </w:rPr>
        <w:t>:</w:t>
      </w:r>
      <w:proofErr w:type="gramEnd"/>
      <w:r w:rsidRPr="0000682B">
        <w:rPr>
          <w:b/>
          <w:sz w:val="20"/>
          <w:szCs w:val="20"/>
        </w:rPr>
        <w:tab/>
        <w:t xml:space="preserve">TODOS LOS PARTICULARES Y PERSONAL DE FÁBRICA INTERESADOS EN PARTICIPAR EN EL PROCESO DE VENTA </w:t>
      </w:r>
    </w:p>
    <w:p w14:paraId="1C73D673" w14:textId="77777777" w:rsidR="00F655BF" w:rsidRPr="0000682B" w:rsidRDefault="00F655BF" w:rsidP="00F655BF">
      <w:pPr>
        <w:spacing w:line="276" w:lineRule="auto"/>
        <w:jc w:val="both"/>
        <w:rPr>
          <w:sz w:val="20"/>
          <w:szCs w:val="20"/>
        </w:rPr>
      </w:pPr>
      <w:r w:rsidRPr="0000682B">
        <w:rPr>
          <w:sz w:val="20"/>
          <w:szCs w:val="20"/>
        </w:rPr>
        <w:tab/>
      </w:r>
      <w:r w:rsidRPr="0000682B">
        <w:rPr>
          <w:sz w:val="20"/>
          <w:szCs w:val="20"/>
        </w:rPr>
        <w:tab/>
      </w:r>
      <w:r w:rsidRPr="0000682B">
        <w:rPr>
          <w:sz w:val="20"/>
          <w:szCs w:val="20"/>
        </w:rPr>
        <w:tab/>
      </w:r>
    </w:p>
    <w:p w14:paraId="22F6AF34" w14:textId="77777777" w:rsidR="00F655BF" w:rsidRDefault="00F655BF" w:rsidP="00F655BF">
      <w:pPr>
        <w:spacing w:line="276" w:lineRule="auto"/>
        <w:jc w:val="both"/>
        <w:rPr>
          <w:sz w:val="20"/>
          <w:szCs w:val="20"/>
        </w:rPr>
      </w:pPr>
    </w:p>
    <w:p w14:paraId="6CAC24EC" w14:textId="08B6C656" w:rsidR="00F655BF" w:rsidRPr="0000682B" w:rsidRDefault="00F655BF" w:rsidP="00F655BF">
      <w:pPr>
        <w:spacing w:line="276" w:lineRule="auto"/>
        <w:jc w:val="both"/>
        <w:rPr>
          <w:sz w:val="20"/>
          <w:szCs w:val="20"/>
        </w:rPr>
      </w:pPr>
      <w:r w:rsidRPr="0000682B">
        <w:rPr>
          <w:sz w:val="20"/>
          <w:szCs w:val="20"/>
        </w:rPr>
        <w:t xml:space="preserve">El señor Coronel Gerente de la Fábrica General José María Córdova, en cumplimiento al Procedimiento Venta de Residuos - </w:t>
      </w:r>
      <w:r w:rsidRPr="0000682B">
        <w:rPr>
          <w:rFonts w:cs="Arial"/>
          <w:b/>
          <w:bCs/>
          <w:color w:val="000000"/>
          <w:sz w:val="20"/>
          <w:szCs w:val="20"/>
        </w:rPr>
        <w:t>IM OC DME PR 008</w:t>
      </w:r>
      <w:r w:rsidRPr="0000682B">
        <w:rPr>
          <w:rFonts w:cs="Arial"/>
          <w:bCs/>
          <w:color w:val="000000"/>
          <w:sz w:val="20"/>
          <w:szCs w:val="20"/>
        </w:rPr>
        <w:t>,</w:t>
      </w:r>
      <w:r w:rsidRPr="0000682B">
        <w:rPr>
          <w:sz w:val="20"/>
          <w:szCs w:val="20"/>
        </w:rPr>
        <w:t xml:space="preserve"> se permite invitarlos a participar en la venta pública de residuos aprovechables que se ll</w:t>
      </w:r>
      <w:r>
        <w:rPr>
          <w:sz w:val="20"/>
          <w:szCs w:val="20"/>
        </w:rPr>
        <w:t>evar</w:t>
      </w:r>
      <w:r w:rsidR="00AF18CD">
        <w:rPr>
          <w:sz w:val="20"/>
          <w:szCs w:val="20"/>
        </w:rPr>
        <w:t xml:space="preserve">á a cabo en el mes de </w:t>
      </w:r>
      <w:bookmarkStart w:id="0" w:name="_GoBack"/>
      <w:bookmarkEnd w:id="0"/>
      <w:r w:rsidR="008D7538">
        <w:rPr>
          <w:sz w:val="20"/>
          <w:szCs w:val="20"/>
        </w:rPr>
        <w:t>noviembre del</w:t>
      </w:r>
      <w:r w:rsidRPr="0000682B">
        <w:rPr>
          <w:sz w:val="20"/>
          <w:szCs w:val="20"/>
        </w:rPr>
        <w:t xml:space="preserve"> presente año, para lo cual se presenta en cuadro adjun</w:t>
      </w:r>
      <w:r>
        <w:rPr>
          <w:sz w:val="20"/>
          <w:szCs w:val="20"/>
        </w:rPr>
        <w:t xml:space="preserve">to el tipo y cantidad </w:t>
      </w:r>
      <w:r w:rsidRPr="0000682B">
        <w:rPr>
          <w:sz w:val="20"/>
          <w:szCs w:val="20"/>
        </w:rPr>
        <w:t>de material disponible para la venta, así:</w:t>
      </w:r>
    </w:p>
    <w:p w14:paraId="23115311" w14:textId="77777777" w:rsidR="00F655BF" w:rsidRDefault="00F655BF" w:rsidP="00F655BF">
      <w:pPr>
        <w:spacing w:line="276" w:lineRule="auto"/>
        <w:jc w:val="both"/>
        <w:rPr>
          <w:sz w:val="22"/>
          <w:szCs w:val="22"/>
        </w:rPr>
      </w:pPr>
    </w:p>
    <w:p w14:paraId="6AAC8B37" w14:textId="77777777" w:rsidR="00F655BF" w:rsidRDefault="00F655BF" w:rsidP="00F655BF">
      <w:pPr>
        <w:spacing w:line="276" w:lineRule="auto"/>
        <w:jc w:val="both"/>
        <w:rPr>
          <w:sz w:val="22"/>
          <w:szCs w:val="22"/>
        </w:rPr>
      </w:pPr>
    </w:p>
    <w:tbl>
      <w:tblPr>
        <w:tblW w:w="7861" w:type="dxa"/>
        <w:jc w:val="center"/>
        <w:tblLayout w:type="fixed"/>
        <w:tblCellMar>
          <w:left w:w="0" w:type="dxa"/>
          <w:right w:w="0" w:type="dxa"/>
        </w:tblCellMar>
        <w:tblLook w:val="04A0" w:firstRow="1" w:lastRow="0" w:firstColumn="1" w:lastColumn="0" w:noHBand="0" w:noVBand="1"/>
      </w:tblPr>
      <w:tblGrid>
        <w:gridCol w:w="521"/>
        <w:gridCol w:w="4260"/>
        <w:gridCol w:w="592"/>
        <w:gridCol w:w="1038"/>
        <w:gridCol w:w="1450"/>
      </w:tblGrid>
      <w:tr w:rsidR="00F655BF" w:rsidRPr="006D360A" w14:paraId="23F4C406" w14:textId="77777777" w:rsidTr="00E867E3">
        <w:trPr>
          <w:trHeight w:val="470"/>
          <w:jc w:val="center"/>
        </w:trPr>
        <w:tc>
          <w:tcPr>
            <w:tcW w:w="521" w:type="dxa"/>
            <w:tcBorders>
              <w:top w:val="double" w:sz="6" w:space="0" w:color="000000"/>
              <w:left w:val="double" w:sz="6" w:space="0" w:color="000000"/>
              <w:bottom w:val="double" w:sz="6" w:space="0" w:color="000000"/>
              <w:right w:val="single" w:sz="4" w:space="0" w:color="000000"/>
            </w:tcBorders>
            <w:vAlign w:val="center"/>
            <w:hideMark/>
          </w:tcPr>
          <w:p w14:paraId="7865A73A" w14:textId="77777777" w:rsidR="00F655BF" w:rsidRPr="006D360A" w:rsidRDefault="00F655BF" w:rsidP="00E867E3">
            <w:pPr>
              <w:jc w:val="center"/>
              <w:rPr>
                <w:rFonts w:ascii="Verdana" w:hAnsi="Verdana"/>
                <w:color w:val="000000"/>
                <w:sz w:val="18"/>
                <w:szCs w:val="18"/>
              </w:rPr>
            </w:pPr>
            <w:r w:rsidRPr="006D360A">
              <w:rPr>
                <w:rFonts w:cs="Arial"/>
                <w:b/>
                <w:bCs/>
                <w:color w:val="000000"/>
                <w:sz w:val="18"/>
                <w:szCs w:val="18"/>
              </w:rPr>
              <w:t>Nº</w:t>
            </w:r>
          </w:p>
        </w:tc>
        <w:tc>
          <w:tcPr>
            <w:tcW w:w="4260" w:type="dxa"/>
            <w:tcBorders>
              <w:top w:val="double" w:sz="6" w:space="0" w:color="000000"/>
              <w:bottom w:val="double" w:sz="6" w:space="0" w:color="000000"/>
              <w:right w:val="single" w:sz="4" w:space="0" w:color="000000"/>
            </w:tcBorders>
            <w:vAlign w:val="center"/>
            <w:hideMark/>
          </w:tcPr>
          <w:p w14:paraId="6ECD4BA3" w14:textId="77777777" w:rsidR="00F655BF" w:rsidRPr="006D360A" w:rsidRDefault="00F655BF" w:rsidP="00E867E3">
            <w:pPr>
              <w:jc w:val="center"/>
              <w:rPr>
                <w:rFonts w:ascii="Verdana" w:hAnsi="Verdana"/>
                <w:color w:val="000000"/>
                <w:sz w:val="18"/>
                <w:szCs w:val="18"/>
              </w:rPr>
            </w:pPr>
            <w:r w:rsidRPr="006D360A">
              <w:rPr>
                <w:rFonts w:cs="Arial"/>
                <w:b/>
                <w:bCs/>
                <w:color w:val="000000"/>
                <w:sz w:val="18"/>
                <w:szCs w:val="18"/>
              </w:rPr>
              <w:t>DESCRIPCIÓN ELEMENTO</w:t>
            </w:r>
          </w:p>
        </w:tc>
        <w:tc>
          <w:tcPr>
            <w:tcW w:w="592" w:type="dxa"/>
            <w:tcBorders>
              <w:top w:val="double" w:sz="6" w:space="0" w:color="000000"/>
              <w:bottom w:val="double" w:sz="6" w:space="0" w:color="000000"/>
              <w:right w:val="single" w:sz="4" w:space="0" w:color="000000"/>
            </w:tcBorders>
            <w:vAlign w:val="center"/>
            <w:hideMark/>
          </w:tcPr>
          <w:p w14:paraId="54DB97E3" w14:textId="77777777" w:rsidR="00F655BF" w:rsidRPr="006D360A" w:rsidRDefault="00F655BF" w:rsidP="00E867E3">
            <w:pPr>
              <w:jc w:val="center"/>
              <w:rPr>
                <w:rFonts w:ascii="Verdana" w:hAnsi="Verdana"/>
                <w:color w:val="000000"/>
                <w:sz w:val="18"/>
                <w:szCs w:val="18"/>
              </w:rPr>
            </w:pPr>
            <w:r>
              <w:rPr>
                <w:rFonts w:cs="Arial"/>
                <w:b/>
                <w:bCs/>
                <w:color w:val="000000"/>
                <w:sz w:val="18"/>
                <w:szCs w:val="18"/>
              </w:rPr>
              <w:t>U.M.</w:t>
            </w:r>
          </w:p>
        </w:tc>
        <w:tc>
          <w:tcPr>
            <w:tcW w:w="1038" w:type="dxa"/>
            <w:tcBorders>
              <w:top w:val="double" w:sz="6" w:space="0" w:color="000000"/>
              <w:bottom w:val="double" w:sz="6" w:space="0" w:color="000000"/>
              <w:right w:val="single" w:sz="4" w:space="0" w:color="000000"/>
            </w:tcBorders>
            <w:vAlign w:val="center"/>
            <w:hideMark/>
          </w:tcPr>
          <w:p w14:paraId="075EBA0F" w14:textId="77777777" w:rsidR="00F655BF" w:rsidRPr="006D360A" w:rsidRDefault="00F655BF" w:rsidP="00E867E3">
            <w:pPr>
              <w:jc w:val="center"/>
              <w:rPr>
                <w:rFonts w:ascii="Verdana" w:hAnsi="Verdana"/>
                <w:color w:val="000000"/>
                <w:sz w:val="18"/>
                <w:szCs w:val="18"/>
              </w:rPr>
            </w:pPr>
            <w:r>
              <w:rPr>
                <w:rFonts w:cs="Arial"/>
                <w:b/>
                <w:bCs/>
                <w:color w:val="000000"/>
                <w:sz w:val="18"/>
                <w:szCs w:val="18"/>
              </w:rPr>
              <w:t>CANT.</w:t>
            </w:r>
          </w:p>
        </w:tc>
        <w:tc>
          <w:tcPr>
            <w:tcW w:w="1450" w:type="dxa"/>
            <w:tcBorders>
              <w:top w:val="double" w:sz="6" w:space="0" w:color="000000"/>
              <w:bottom w:val="double" w:sz="6" w:space="0" w:color="000000"/>
              <w:right w:val="double" w:sz="6" w:space="0" w:color="000000"/>
            </w:tcBorders>
            <w:vAlign w:val="center"/>
            <w:hideMark/>
          </w:tcPr>
          <w:p w14:paraId="581475B7" w14:textId="77777777" w:rsidR="00F655BF" w:rsidRPr="006D360A" w:rsidRDefault="00F655BF" w:rsidP="00E867E3">
            <w:pPr>
              <w:jc w:val="center"/>
              <w:rPr>
                <w:rFonts w:ascii="Verdana" w:hAnsi="Verdana"/>
                <w:color w:val="000000"/>
                <w:sz w:val="18"/>
                <w:szCs w:val="18"/>
              </w:rPr>
            </w:pPr>
            <w:r w:rsidRPr="006D360A">
              <w:rPr>
                <w:rFonts w:cs="Arial"/>
                <w:b/>
                <w:bCs/>
                <w:color w:val="000000"/>
                <w:sz w:val="18"/>
                <w:szCs w:val="18"/>
              </w:rPr>
              <w:t>PRECIO BASE</w:t>
            </w:r>
            <w:r>
              <w:rPr>
                <w:rFonts w:cs="Arial"/>
                <w:b/>
                <w:bCs/>
                <w:color w:val="000000"/>
                <w:sz w:val="18"/>
                <w:szCs w:val="18"/>
              </w:rPr>
              <w:t xml:space="preserve"> I</w:t>
            </w:r>
            <w:r w:rsidRPr="006D360A">
              <w:rPr>
                <w:rFonts w:cs="Arial"/>
                <w:b/>
                <w:bCs/>
                <w:color w:val="000000"/>
                <w:sz w:val="18"/>
                <w:szCs w:val="18"/>
              </w:rPr>
              <w:t>NCLUIDO IVA</w:t>
            </w:r>
          </w:p>
        </w:tc>
      </w:tr>
      <w:tr w:rsidR="00F655BF" w:rsidRPr="006D360A" w14:paraId="34C5608F" w14:textId="77777777" w:rsidTr="00E867E3">
        <w:trPr>
          <w:trHeight w:val="451"/>
          <w:jc w:val="center"/>
        </w:trPr>
        <w:tc>
          <w:tcPr>
            <w:tcW w:w="521" w:type="dxa"/>
            <w:tcBorders>
              <w:top w:val="single" w:sz="4" w:space="0" w:color="auto"/>
              <w:left w:val="double" w:sz="6" w:space="0" w:color="000000"/>
              <w:bottom w:val="single" w:sz="4" w:space="0" w:color="auto"/>
              <w:right w:val="single" w:sz="4" w:space="0" w:color="000000"/>
            </w:tcBorders>
            <w:vAlign w:val="center"/>
            <w:hideMark/>
          </w:tcPr>
          <w:p w14:paraId="0010EC28" w14:textId="77777777" w:rsidR="00F655BF" w:rsidRPr="006D360A" w:rsidRDefault="00F655BF" w:rsidP="00E867E3">
            <w:pPr>
              <w:jc w:val="center"/>
              <w:rPr>
                <w:rFonts w:cs="Arial"/>
                <w:color w:val="000000"/>
                <w:sz w:val="18"/>
                <w:szCs w:val="18"/>
              </w:rPr>
            </w:pPr>
            <w:r w:rsidRPr="006D360A">
              <w:rPr>
                <w:rFonts w:cs="Arial"/>
                <w:color w:val="000000"/>
                <w:sz w:val="18"/>
                <w:szCs w:val="18"/>
              </w:rPr>
              <w:t>1</w:t>
            </w:r>
          </w:p>
        </w:tc>
        <w:tc>
          <w:tcPr>
            <w:tcW w:w="4260" w:type="dxa"/>
            <w:tcBorders>
              <w:top w:val="single" w:sz="4" w:space="0" w:color="auto"/>
              <w:bottom w:val="single" w:sz="4" w:space="0" w:color="auto"/>
              <w:right w:val="single" w:sz="4" w:space="0" w:color="000000"/>
            </w:tcBorders>
            <w:vAlign w:val="center"/>
            <w:hideMark/>
          </w:tcPr>
          <w:p w14:paraId="24406312" w14:textId="77777777" w:rsidR="00F655BF" w:rsidRPr="006D360A" w:rsidRDefault="00F655BF" w:rsidP="00E867E3">
            <w:pPr>
              <w:rPr>
                <w:rFonts w:cs="Arial"/>
                <w:sz w:val="18"/>
                <w:szCs w:val="18"/>
                <w:lang w:val="es-CO" w:eastAsia="es-CO"/>
              </w:rPr>
            </w:pPr>
            <w:r w:rsidRPr="006D360A">
              <w:rPr>
                <w:rFonts w:cs="Arial"/>
                <w:sz w:val="18"/>
                <w:szCs w:val="18"/>
                <w:lang w:val="es-CO" w:eastAsia="es-CO"/>
              </w:rPr>
              <w:t>CHATARRA</w:t>
            </w:r>
          </w:p>
        </w:tc>
        <w:tc>
          <w:tcPr>
            <w:tcW w:w="592" w:type="dxa"/>
            <w:tcBorders>
              <w:top w:val="single" w:sz="4" w:space="0" w:color="auto"/>
              <w:bottom w:val="single" w:sz="4" w:space="0" w:color="auto"/>
              <w:right w:val="single" w:sz="4" w:space="0" w:color="000000"/>
            </w:tcBorders>
            <w:vAlign w:val="center"/>
            <w:hideMark/>
          </w:tcPr>
          <w:p w14:paraId="55256748" w14:textId="77777777" w:rsidR="00F655BF" w:rsidRPr="006D360A" w:rsidRDefault="00F655BF" w:rsidP="00E867E3">
            <w:pPr>
              <w:jc w:val="center"/>
              <w:rPr>
                <w:sz w:val="18"/>
                <w:szCs w:val="18"/>
              </w:rPr>
            </w:pPr>
            <w:r w:rsidRPr="006D360A">
              <w:rPr>
                <w:rFonts w:cs="Arial"/>
                <w:sz w:val="18"/>
                <w:szCs w:val="18"/>
                <w:lang w:val="es-CO" w:eastAsia="es-CO"/>
              </w:rPr>
              <w:t>KG</w:t>
            </w:r>
          </w:p>
        </w:tc>
        <w:tc>
          <w:tcPr>
            <w:tcW w:w="1038" w:type="dxa"/>
            <w:tcBorders>
              <w:top w:val="single" w:sz="4" w:space="0" w:color="auto"/>
              <w:bottom w:val="single" w:sz="4" w:space="0" w:color="auto"/>
              <w:right w:val="single" w:sz="4" w:space="0" w:color="000000"/>
            </w:tcBorders>
            <w:vAlign w:val="center"/>
            <w:hideMark/>
          </w:tcPr>
          <w:p w14:paraId="16F8100C" w14:textId="77777777" w:rsidR="00F655BF" w:rsidRPr="006D360A" w:rsidRDefault="00F655BF" w:rsidP="00E867E3">
            <w:pPr>
              <w:jc w:val="center"/>
              <w:rPr>
                <w:rFonts w:cs="Arial"/>
                <w:sz w:val="18"/>
                <w:szCs w:val="18"/>
                <w:lang w:val="es-CO" w:eastAsia="es-CO"/>
              </w:rPr>
            </w:pPr>
            <w:r>
              <w:rPr>
                <w:rFonts w:cs="Arial"/>
                <w:sz w:val="18"/>
                <w:szCs w:val="18"/>
                <w:lang w:val="es-CO" w:eastAsia="es-CO"/>
              </w:rPr>
              <w:t>20.200</w:t>
            </w:r>
          </w:p>
        </w:tc>
        <w:tc>
          <w:tcPr>
            <w:tcW w:w="1450" w:type="dxa"/>
            <w:tcBorders>
              <w:top w:val="single" w:sz="4" w:space="0" w:color="auto"/>
              <w:bottom w:val="single" w:sz="4" w:space="0" w:color="auto"/>
              <w:right w:val="double" w:sz="6" w:space="0" w:color="000000"/>
            </w:tcBorders>
            <w:vAlign w:val="center"/>
            <w:hideMark/>
          </w:tcPr>
          <w:p w14:paraId="458C5C7F" w14:textId="77777777" w:rsidR="00F655BF" w:rsidRPr="006D360A" w:rsidRDefault="00F655BF" w:rsidP="00E867E3">
            <w:pPr>
              <w:jc w:val="right"/>
              <w:rPr>
                <w:rFonts w:cs="Arial"/>
                <w:color w:val="000000"/>
                <w:sz w:val="18"/>
                <w:szCs w:val="18"/>
              </w:rPr>
            </w:pPr>
            <w:r>
              <w:rPr>
                <w:rFonts w:cs="Arial"/>
                <w:color w:val="000000"/>
                <w:sz w:val="18"/>
                <w:szCs w:val="18"/>
              </w:rPr>
              <w:t>$661.00</w:t>
            </w:r>
          </w:p>
        </w:tc>
      </w:tr>
      <w:tr w:rsidR="00F655BF" w:rsidRPr="006D360A" w14:paraId="196EEBF8" w14:textId="77777777" w:rsidTr="00E867E3">
        <w:trPr>
          <w:trHeight w:val="451"/>
          <w:jc w:val="center"/>
        </w:trPr>
        <w:tc>
          <w:tcPr>
            <w:tcW w:w="521" w:type="dxa"/>
            <w:tcBorders>
              <w:top w:val="single" w:sz="4" w:space="0" w:color="auto"/>
              <w:left w:val="double" w:sz="6" w:space="0" w:color="000000"/>
              <w:bottom w:val="single" w:sz="4" w:space="0" w:color="auto"/>
              <w:right w:val="single" w:sz="4" w:space="0" w:color="000000"/>
            </w:tcBorders>
            <w:vAlign w:val="center"/>
            <w:hideMark/>
          </w:tcPr>
          <w:p w14:paraId="1316216C" w14:textId="77777777" w:rsidR="00F655BF" w:rsidRPr="006D360A" w:rsidRDefault="00F655BF" w:rsidP="00E867E3">
            <w:pPr>
              <w:jc w:val="center"/>
              <w:rPr>
                <w:rFonts w:cs="Arial"/>
                <w:color w:val="000000"/>
                <w:sz w:val="18"/>
                <w:szCs w:val="18"/>
              </w:rPr>
            </w:pPr>
            <w:r w:rsidRPr="006D360A">
              <w:rPr>
                <w:rFonts w:cs="Arial"/>
                <w:color w:val="000000"/>
                <w:sz w:val="18"/>
                <w:szCs w:val="18"/>
              </w:rPr>
              <w:t>2</w:t>
            </w:r>
          </w:p>
        </w:tc>
        <w:tc>
          <w:tcPr>
            <w:tcW w:w="4260" w:type="dxa"/>
            <w:tcBorders>
              <w:top w:val="single" w:sz="4" w:space="0" w:color="auto"/>
              <w:bottom w:val="single" w:sz="4" w:space="0" w:color="auto"/>
              <w:right w:val="single" w:sz="4" w:space="0" w:color="000000"/>
            </w:tcBorders>
            <w:vAlign w:val="center"/>
            <w:hideMark/>
          </w:tcPr>
          <w:p w14:paraId="530CED0C" w14:textId="77777777" w:rsidR="00F655BF" w:rsidRPr="006D360A" w:rsidRDefault="00F655BF" w:rsidP="00E867E3">
            <w:pPr>
              <w:rPr>
                <w:rFonts w:cs="Arial"/>
                <w:sz w:val="18"/>
                <w:szCs w:val="18"/>
                <w:lang w:val="es-CO" w:eastAsia="es-CO"/>
              </w:rPr>
            </w:pPr>
            <w:r>
              <w:rPr>
                <w:rFonts w:cs="Arial"/>
                <w:sz w:val="18"/>
                <w:szCs w:val="18"/>
                <w:lang w:val="es-CO" w:eastAsia="es-CO"/>
              </w:rPr>
              <w:t>PLEGADIZA</w:t>
            </w:r>
          </w:p>
        </w:tc>
        <w:tc>
          <w:tcPr>
            <w:tcW w:w="592" w:type="dxa"/>
            <w:tcBorders>
              <w:top w:val="single" w:sz="4" w:space="0" w:color="auto"/>
              <w:bottom w:val="single" w:sz="4" w:space="0" w:color="auto"/>
              <w:right w:val="single" w:sz="4" w:space="0" w:color="000000"/>
            </w:tcBorders>
            <w:vAlign w:val="center"/>
            <w:hideMark/>
          </w:tcPr>
          <w:p w14:paraId="31EEC3C5" w14:textId="77777777" w:rsidR="00F655BF" w:rsidRPr="006D360A" w:rsidRDefault="00F655BF" w:rsidP="00E867E3">
            <w:pPr>
              <w:jc w:val="center"/>
              <w:rPr>
                <w:sz w:val="18"/>
                <w:szCs w:val="18"/>
              </w:rPr>
            </w:pPr>
            <w:r w:rsidRPr="006D360A">
              <w:rPr>
                <w:rFonts w:cs="Arial"/>
                <w:sz w:val="18"/>
                <w:szCs w:val="18"/>
                <w:lang w:val="es-CO" w:eastAsia="es-CO"/>
              </w:rPr>
              <w:t>KG</w:t>
            </w:r>
          </w:p>
        </w:tc>
        <w:tc>
          <w:tcPr>
            <w:tcW w:w="1038" w:type="dxa"/>
            <w:tcBorders>
              <w:top w:val="single" w:sz="4" w:space="0" w:color="auto"/>
              <w:bottom w:val="single" w:sz="4" w:space="0" w:color="auto"/>
              <w:right w:val="single" w:sz="4" w:space="0" w:color="000000"/>
            </w:tcBorders>
            <w:vAlign w:val="center"/>
            <w:hideMark/>
          </w:tcPr>
          <w:p w14:paraId="2FD93150" w14:textId="77777777" w:rsidR="00F655BF" w:rsidRPr="006D360A" w:rsidRDefault="00F655BF" w:rsidP="00E867E3">
            <w:pPr>
              <w:jc w:val="center"/>
              <w:rPr>
                <w:rFonts w:cs="Arial"/>
                <w:sz w:val="18"/>
                <w:szCs w:val="18"/>
                <w:lang w:val="es-CO" w:eastAsia="es-CO"/>
              </w:rPr>
            </w:pPr>
            <w:r>
              <w:rPr>
                <w:rFonts w:cs="Arial"/>
                <w:sz w:val="18"/>
                <w:szCs w:val="18"/>
                <w:lang w:val="es-CO" w:eastAsia="es-CO"/>
              </w:rPr>
              <w:t>20</w:t>
            </w:r>
          </w:p>
        </w:tc>
        <w:tc>
          <w:tcPr>
            <w:tcW w:w="1450" w:type="dxa"/>
            <w:tcBorders>
              <w:top w:val="single" w:sz="4" w:space="0" w:color="auto"/>
              <w:bottom w:val="single" w:sz="4" w:space="0" w:color="auto"/>
              <w:right w:val="double" w:sz="6" w:space="0" w:color="000000"/>
            </w:tcBorders>
            <w:vAlign w:val="center"/>
            <w:hideMark/>
          </w:tcPr>
          <w:p w14:paraId="3A458E3F" w14:textId="77777777" w:rsidR="00F655BF" w:rsidRPr="006D360A" w:rsidRDefault="00F655BF" w:rsidP="00E867E3">
            <w:pPr>
              <w:jc w:val="right"/>
              <w:rPr>
                <w:rFonts w:cs="Arial"/>
                <w:color w:val="000000"/>
                <w:sz w:val="18"/>
                <w:szCs w:val="18"/>
              </w:rPr>
            </w:pPr>
            <w:r>
              <w:rPr>
                <w:rFonts w:cs="Arial"/>
                <w:color w:val="000000"/>
                <w:sz w:val="18"/>
                <w:szCs w:val="18"/>
              </w:rPr>
              <w:t>$228.00</w:t>
            </w:r>
          </w:p>
        </w:tc>
      </w:tr>
      <w:tr w:rsidR="00F655BF" w:rsidRPr="006D360A" w14:paraId="5508B194" w14:textId="77777777" w:rsidTr="00E867E3">
        <w:trPr>
          <w:trHeight w:val="451"/>
          <w:jc w:val="center"/>
        </w:trPr>
        <w:tc>
          <w:tcPr>
            <w:tcW w:w="521" w:type="dxa"/>
            <w:tcBorders>
              <w:top w:val="single" w:sz="4" w:space="0" w:color="auto"/>
              <w:left w:val="double" w:sz="6" w:space="0" w:color="000000"/>
              <w:bottom w:val="single" w:sz="4" w:space="0" w:color="auto"/>
              <w:right w:val="single" w:sz="4" w:space="0" w:color="000000"/>
            </w:tcBorders>
            <w:vAlign w:val="center"/>
            <w:hideMark/>
          </w:tcPr>
          <w:p w14:paraId="4F5F3DD8" w14:textId="77777777" w:rsidR="00F655BF" w:rsidRPr="006D360A" w:rsidRDefault="00F655BF" w:rsidP="00E867E3">
            <w:pPr>
              <w:jc w:val="center"/>
              <w:rPr>
                <w:rFonts w:cs="Arial"/>
                <w:color w:val="000000"/>
                <w:sz w:val="18"/>
                <w:szCs w:val="18"/>
              </w:rPr>
            </w:pPr>
            <w:r w:rsidRPr="006D360A">
              <w:rPr>
                <w:rFonts w:cs="Arial"/>
                <w:color w:val="000000"/>
                <w:sz w:val="18"/>
                <w:szCs w:val="18"/>
              </w:rPr>
              <w:t>3</w:t>
            </w:r>
          </w:p>
        </w:tc>
        <w:tc>
          <w:tcPr>
            <w:tcW w:w="4260" w:type="dxa"/>
            <w:tcBorders>
              <w:top w:val="single" w:sz="4" w:space="0" w:color="auto"/>
              <w:bottom w:val="single" w:sz="4" w:space="0" w:color="auto"/>
              <w:right w:val="single" w:sz="4" w:space="0" w:color="000000"/>
            </w:tcBorders>
            <w:vAlign w:val="center"/>
            <w:hideMark/>
          </w:tcPr>
          <w:p w14:paraId="13D45C84" w14:textId="77777777" w:rsidR="00F655BF" w:rsidRPr="006D360A" w:rsidRDefault="00F655BF" w:rsidP="00E867E3">
            <w:pPr>
              <w:rPr>
                <w:rFonts w:cs="Arial"/>
                <w:sz w:val="18"/>
                <w:szCs w:val="18"/>
                <w:lang w:val="es-CO" w:eastAsia="es-CO"/>
              </w:rPr>
            </w:pPr>
            <w:r>
              <w:rPr>
                <w:rFonts w:cs="Arial"/>
                <w:sz w:val="18"/>
                <w:szCs w:val="18"/>
                <w:lang w:val="es-CO" w:eastAsia="es-CO"/>
              </w:rPr>
              <w:t>PLASTICO CONTAMINADO</w:t>
            </w:r>
          </w:p>
        </w:tc>
        <w:tc>
          <w:tcPr>
            <w:tcW w:w="592" w:type="dxa"/>
            <w:tcBorders>
              <w:top w:val="single" w:sz="4" w:space="0" w:color="auto"/>
              <w:bottom w:val="single" w:sz="4" w:space="0" w:color="auto"/>
              <w:right w:val="single" w:sz="4" w:space="0" w:color="000000"/>
            </w:tcBorders>
            <w:vAlign w:val="center"/>
            <w:hideMark/>
          </w:tcPr>
          <w:p w14:paraId="54EDEDA6" w14:textId="77777777" w:rsidR="00F655BF" w:rsidRPr="006D360A" w:rsidRDefault="00F655BF" w:rsidP="00E867E3">
            <w:pPr>
              <w:jc w:val="center"/>
              <w:rPr>
                <w:sz w:val="18"/>
                <w:szCs w:val="18"/>
              </w:rPr>
            </w:pPr>
            <w:r w:rsidRPr="006D360A">
              <w:rPr>
                <w:rFonts w:cs="Arial"/>
                <w:sz w:val="18"/>
                <w:szCs w:val="18"/>
                <w:lang w:val="es-CO" w:eastAsia="es-CO"/>
              </w:rPr>
              <w:t>KG</w:t>
            </w:r>
          </w:p>
        </w:tc>
        <w:tc>
          <w:tcPr>
            <w:tcW w:w="1038" w:type="dxa"/>
            <w:tcBorders>
              <w:top w:val="single" w:sz="4" w:space="0" w:color="auto"/>
              <w:bottom w:val="single" w:sz="4" w:space="0" w:color="auto"/>
              <w:right w:val="single" w:sz="4" w:space="0" w:color="000000"/>
            </w:tcBorders>
            <w:vAlign w:val="center"/>
            <w:hideMark/>
          </w:tcPr>
          <w:p w14:paraId="46C2CDE6" w14:textId="77777777" w:rsidR="00F655BF" w:rsidRPr="006D360A" w:rsidRDefault="00F655BF" w:rsidP="00E867E3">
            <w:pPr>
              <w:jc w:val="center"/>
              <w:rPr>
                <w:rFonts w:cs="Arial"/>
                <w:sz w:val="18"/>
                <w:szCs w:val="18"/>
                <w:lang w:val="es-CO" w:eastAsia="es-CO"/>
              </w:rPr>
            </w:pPr>
            <w:r>
              <w:rPr>
                <w:rFonts w:cs="Arial"/>
                <w:sz w:val="18"/>
                <w:szCs w:val="18"/>
                <w:lang w:val="es-CO" w:eastAsia="es-CO"/>
              </w:rPr>
              <w:t>6.500</w:t>
            </w:r>
          </w:p>
        </w:tc>
        <w:tc>
          <w:tcPr>
            <w:tcW w:w="1450" w:type="dxa"/>
            <w:tcBorders>
              <w:top w:val="single" w:sz="4" w:space="0" w:color="auto"/>
              <w:bottom w:val="single" w:sz="4" w:space="0" w:color="auto"/>
              <w:right w:val="double" w:sz="6" w:space="0" w:color="000000"/>
            </w:tcBorders>
            <w:vAlign w:val="center"/>
            <w:hideMark/>
          </w:tcPr>
          <w:p w14:paraId="3A61CD2B" w14:textId="77777777" w:rsidR="00F655BF" w:rsidRPr="006D360A" w:rsidRDefault="00F655BF" w:rsidP="00E867E3">
            <w:pPr>
              <w:jc w:val="right"/>
              <w:rPr>
                <w:rFonts w:cs="Arial"/>
                <w:color w:val="000000"/>
                <w:sz w:val="18"/>
                <w:szCs w:val="18"/>
              </w:rPr>
            </w:pPr>
            <w:r>
              <w:rPr>
                <w:rFonts w:cs="Arial"/>
                <w:color w:val="000000"/>
                <w:sz w:val="18"/>
                <w:szCs w:val="18"/>
              </w:rPr>
              <w:t>$275.00</w:t>
            </w:r>
          </w:p>
        </w:tc>
      </w:tr>
      <w:tr w:rsidR="00F655BF" w:rsidRPr="006D360A" w14:paraId="0A2EF0D9" w14:textId="77777777" w:rsidTr="00E867E3">
        <w:trPr>
          <w:trHeight w:val="451"/>
          <w:jc w:val="center"/>
        </w:trPr>
        <w:tc>
          <w:tcPr>
            <w:tcW w:w="521" w:type="dxa"/>
            <w:tcBorders>
              <w:top w:val="single" w:sz="4" w:space="0" w:color="auto"/>
              <w:left w:val="double" w:sz="6" w:space="0" w:color="000000"/>
              <w:bottom w:val="single" w:sz="4" w:space="0" w:color="auto"/>
              <w:right w:val="single" w:sz="4" w:space="0" w:color="000000"/>
            </w:tcBorders>
            <w:vAlign w:val="center"/>
            <w:hideMark/>
          </w:tcPr>
          <w:p w14:paraId="49915521" w14:textId="77777777" w:rsidR="00F655BF" w:rsidRPr="006D360A" w:rsidRDefault="00F655BF" w:rsidP="00E867E3">
            <w:pPr>
              <w:jc w:val="center"/>
              <w:rPr>
                <w:rFonts w:cs="Arial"/>
                <w:color w:val="000000"/>
                <w:sz w:val="18"/>
                <w:szCs w:val="18"/>
              </w:rPr>
            </w:pPr>
            <w:r w:rsidRPr="006D360A">
              <w:rPr>
                <w:rFonts w:cs="Arial"/>
                <w:color w:val="000000"/>
                <w:sz w:val="18"/>
                <w:szCs w:val="18"/>
              </w:rPr>
              <w:t>4</w:t>
            </w:r>
          </w:p>
        </w:tc>
        <w:tc>
          <w:tcPr>
            <w:tcW w:w="4260" w:type="dxa"/>
            <w:tcBorders>
              <w:top w:val="single" w:sz="4" w:space="0" w:color="auto"/>
              <w:bottom w:val="single" w:sz="4" w:space="0" w:color="auto"/>
              <w:right w:val="single" w:sz="4" w:space="0" w:color="000000"/>
            </w:tcBorders>
            <w:vAlign w:val="center"/>
            <w:hideMark/>
          </w:tcPr>
          <w:p w14:paraId="677BAF13" w14:textId="77777777" w:rsidR="00F655BF" w:rsidRPr="006D360A" w:rsidRDefault="00F655BF" w:rsidP="00E867E3">
            <w:pPr>
              <w:rPr>
                <w:rFonts w:cs="Arial"/>
                <w:sz w:val="18"/>
                <w:szCs w:val="18"/>
                <w:lang w:val="es-CO" w:eastAsia="es-CO"/>
              </w:rPr>
            </w:pPr>
            <w:r>
              <w:rPr>
                <w:rFonts w:cs="Arial"/>
                <w:sz w:val="18"/>
                <w:szCs w:val="18"/>
                <w:lang w:val="es-CO" w:eastAsia="es-CO"/>
              </w:rPr>
              <w:t xml:space="preserve">CARTÓN </w:t>
            </w:r>
          </w:p>
        </w:tc>
        <w:tc>
          <w:tcPr>
            <w:tcW w:w="592" w:type="dxa"/>
            <w:tcBorders>
              <w:top w:val="single" w:sz="4" w:space="0" w:color="auto"/>
              <w:bottom w:val="single" w:sz="4" w:space="0" w:color="auto"/>
              <w:right w:val="single" w:sz="4" w:space="0" w:color="000000"/>
            </w:tcBorders>
            <w:vAlign w:val="center"/>
            <w:hideMark/>
          </w:tcPr>
          <w:p w14:paraId="0EF84ED0" w14:textId="77777777" w:rsidR="00F655BF" w:rsidRPr="006D360A" w:rsidRDefault="00F655BF" w:rsidP="00E867E3">
            <w:pPr>
              <w:jc w:val="center"/>
              <w:rPr>
                <w:sz w:val="18"/>
                <w:szCs w:val="18"/>
              </w:rPr>
            </w:pPr>
            <w:r w:rsidRPr="006D360A">
              <w:rPr>
                <w:rFonts w:cs="Arial"/>
                <w:sz w:val="18"/>
                <w:szCs w:val="18"/>
                <w:lang w:val="es-CO" w:eastAsia="es-CO"/>
              </w:rPr>
              <w:t>KG</w:t>
            </w:r>
          </w:p>
        </w:tc>
        <w:tc>
          <w:tcPr>
            <w:tcW w:w="1038" w:type="dxa"/>
            <w:tcBorders>
              <w:top w:val="single" w:sz="4" w:space="0" w:color="auto"/>
              <w:bottom w:val="single" w:sz="4" w:space="0" w:color="auto"/>
              <w:right w:val="single" w:sz="4" w:space="0" w:color="000000"/>
            </w:tcBorders>
            <w:vAlign w:val="center"/>
            <w:hideMark/>
          </w:tcPr>
          <w:p w14:paraId="66F42C0B" w14:textId="77777777" w:rsidR="00F655BF" w:rsidRPr="006D360A" w:rsidRDefault="00F655BF" w:rsidP="00E867E3">
            <w:pPr>
              <w:jc w:val="center"/>
              <w:rPr>
                <w:rFonts w:cs="Arial"/>
                <w:sz w:val="18"/>
                <w:szCs w:val="18"/>
                <w:lang w:val="es-CO" w:eastAsia="es-CO"/>
              </w:rPr>
            </w:pPr>
            <w:r>
              <w:rPr>
                <w:rFonts w:cs="Arial"/>
                <w:sz w:val="18"/>
                <w:szCs w:val="18"/>
                <w:lang w:val="es-CO" w:eastAsia="es-CO"/>
              </w:rPr>
              <w:t>500</w:t>
            </w:r>
          </w:p>
        </w:tc>
        <w:tc>
          <w:tcPr>
            <w:tcW w:w="1450" w:type="dxa"/>
            <w:tcBorders>
              <w:top w:val="single" w:sz="4" w:space="0" w:color="auto"/>
              <w:bottom w:val="single" w:sz="4" w:space="0" w:color="auto"/>
              <w:right w:val="double" w:sz="6" w:space="0" w:color="000000"/>
            </w:tcBorders>
            <w:vAlign w:val="center"/>
            <w:hideMark/>
          </w:tcPr>
          <w:p w14:paraId="404AA1D3" w14:textId="77777777" w:rsidR="00F655BF" w:rsidRPr="006D360A" w:rsidRDefault="00F655BF" w:rsidP="00E867E3">
            <w:pPr>
              <w:jc w:val="right"/>
              <w:rPr>
                <w:rFonts w:cs="Arial"/>
                <w:color w:val="000000"/>
                <w:sz w:val="18"/>
                <w:szCs w:val="18"/>
              </w:rPr>
            </w:pPr>
            <w:r>
              <w:rPr>
                <w:rFonts w:cs="Arial"/>
                <w:color w:val="000000"/>
                <w:sz w:val="18"/>
                <w:szCs w:val="18"/>
              </w:rPr>
              <w:t>$503.00</w:t>
            </w:r>
          </w:p>
        </w:tc>
      </w:tr>
      <w:tr w:rsidR="00F655BF" w:rsidRPr="006D360A" w14:paraId="754ED7F9" w14:textId="77777777" w:rsidTr="00E867E3">
        <w:trPr>
          <w:trHeight w:val="451"/>
          <w:jc w:val="center"/>
        </w:trPr>
        <w:tc>
          <w:tcPr>
            <w:tcW w:w="521" w:type="dxa"/>
            <w:tcBorders>
              <w:top w:val="single" w:sz="4" w:space="0" w:color="auto"/>
              <w:left w:val="double" w:sz="6" w:space="0" w:color="000000"/>
              <w:bottom w:val="single" w:sz="4" w:space="0" w:color="auto"/>
              <w:right w:val="single" w:sz="4" w:space="0" w:color="000000"/>
            </w:tcBorders>
            <w:vAlign w:val="center"/>
          </w:tcPr>
          <w:p w14:paraId="45DA7C77" w14:textId="77777777" w:rsidR="00F655BF" w:rsidRPr="006D360A" w:rsidRDefault="00F655BF" w:rsidP="00E867E3">
            <w:pPr>
              <w:jc w:val="center"/>
              <w:rPr>
                <w:rFonts w:cs="Arial"/>
                <w:color w:val="000000"/>
                <w:sz w:val="18"/>
                <w:szCs w:val="18"/>
              </w:rPr>
            </w:pPr>
            <w:r>
              <w:rPr>
                <w:rFonts w:cs="Arial"/>
                <w:color w:val="000000"/>
                <w:sz w:val="18"/>
                <w:szCs w:val="18"/>
              </w:rPr>
              <w:t>5</w:t>
            </w:r>
          </w:p>
        </w:tc>
        <w:tc>
          <w:tcPr>
            <w:tcW w:w="4260" w:type="dxa"/>
            <w:tcBorders>
              <w:top w:val="single" w:sz="4" w:space="0" w:color="auto"/>
              <w:bottom w:val="single" w:sz="4" w:space="0" w:color="auto"/>
              <w:right w:val="single" w:sz="4" w:space="0" w:color="000000"/>
            </w:tcBorders>
            <w:vAlign w:val="center"/>
          </w:tcPr>
          <w:p w14:paraId="69E5AD95" w14:textId="77777777" w:rsidR="00F655BF" w:rsidRDefault="00F655BF" w:rsidP="00E867E3">
            <w:pPr>
              <w:rPr>
                <w:rFonts w:cs="Arial"/>
                <w:sz w:val="18"/>
                <w:szCs w:val="18"/>
                <w:lang w:val="es-CO" w:eastAsia="es-CO"/>
              </w:rPr>
            </w:pPr>
            <w:r>
              <w:rPr>
                <w:rFonts w:cs="Arial"/>
                <w:sz w:val="18"/>
                <w:szCs w:val="18"/>
                <w:lang w:val="es-CO" w:eastAsia="es-CO"/>
              </w:rPr>
              <w:t xml:space="preserve">PAPEL USADO  </w:t>
            </w:r>
          </w:p>
        </w:tc>
        <w:tc>
          <w:tcPr>
            <w:tcW w:w="592" w:type="dxa"/>
            <w:tcBorders>
              <w:top w:val="single" w:sz="4" w:space="0" w:color="auto"/>
              <w:bottom w:val="single" w:sz="4" w:space="0" w:color="auto"/>
              <w:right w:val="single" w:sz="4" w:space="0" w:color="000000"/>
            </w:tcBorders>
            <w:vAlign w:val="center"/>
          </w:tcPr>
          <w:p w14:paraId="2B410A7E" w14:textId="77777777" w:rsidR="00F655BF" w:rsidRPr="006D360A" w:rsidRDefault="00F655BF" w:rsidP="00E867E3">
            <w:pPr>
              <w:jc w:val="center"/>
              <w:rPr>
                <w:rFonts w:cs="Arial"/>
                <w:sz w:val="18"/>
                <w:szCs w:val="18"/>
                <w:lang w:val="es-CO" w:eastAsia="es-CO"/>
              </w:rPr>
            </w:pPr>
            <w:r>
              <w:rPr>
                <w:rFonts w:cs="Arial"/>
                <w:sz w:val="18"/>
                <w:szCs w:val="18"/>
                <w:lang w:val="es-CO" w:eastAsia="es-CO"/>
              </w:rPr>
              <w:t>KG</w:t>
            </w:r>
          </w:p>
        </w:tc>
        <w:tc>
          <w:tcPr>
            <w:tcW w:w="1038" w:type="dxa"/>
            <w:tcBorders>
              <w:top w:val="single" w:sz="4" w:space="0" w:color="auto"/>
              <w:bottom w:val="single" w:sz="4" w:space="0" w:color="auto"/>
              <w:right w:val="single" w:sz="4" w:space="0" w:color="000000"/>
            </w:tcBorders>
            <w:vAlign w:val="center"/>
          </w:tcPr>
          <w:p w14:paraId="793C43AF" w14:textId="77777777" w:rsidR="00F655BF" w:rsidRDefault="00F655BF" w:rsidP="00E867E3">
            <w:pPr>
              <w:jc w:val="center"/>
              <w:rPr>
                <w:rFonts w:cs="Arial"/>
                <w:sz w:val="18"/>
                <w:szCs w:val="18"/>
                <w:lang w:val="es-CO" w:eastAsia="es-CO"/>
              </w:rPr>
            </w:pPr>
            <w:r>
              <w:rPr>
                <w:rFonts w:cs="Arial"/>
                <w:sz w:val="18"/>
                <w:szCs w:val="18"/>
                <w:lang w:val="es-CO" w:eastAsia="es-CO"/>
              </w:rPr>
              <w:t>450</w:t>
            </w:r>
          </w:p>
        </w:tc>
        <w:tc>
          <w:tcPr>
            <w:tcW w:w="1450" w:type="dxa"/>
            <w:tcBorders>
              <w:top w:val="single" w:sz="4" w:space="0" w:color="auto"/>
              <w:bottom w:val="single" w:sz="4" w:space="0" w:color="auto"/>
              <w:right w:val="double" w:sz="6" w:space="0" w:color="000000"/>
            </w:tcBorders>
            <w:vAlign w:val="center"/>
          </w:tcPr>
          <w:p w14:paraId="17FD8E75" w14:textId="77777777" w:rsidR="00F655BF" w:rsidRDefault="00F655BF" w:rsidP="00E867E3">
            <w:pPr>
              <w:jc w:val="right"/>
              <w:rPr>
                <w:rFonts w:cs="Arial"/>
                <w:color w:val="000000"/>
                <w:sz w:val="18"/>
                <w:szCs w:val="18"/>
              </w:rPr>
            </w:pPr>
            <w:r>
              <w:rPr>
                <w:rFonts w:cs="Arial"/>
                <w:color w:val="000000"/>
                <w:sz w:val="18"/>
                <w:szCs w:val="18"/>
              </w:rPr>
              <w:t>$525.00</w:t>
            </w:r>
          </w:p>
        </w:tc>
      </w:tr>
      <w:tr w:rsidR="00F655BF" w:rsidRPr="006D360A" w14:paraId="4D92850E" w14:textId="77777777" w:rsidTr="00E867E3">
        <w:trPr>
          <w:trHeight w:val="451"/>
          <w:jc w:val="center"/>
        </w:trPr>
        <w:tc>
          <w:tcPr>
            <w:tcW w:w="521" w:type="dxa"/>
            <w:tcBorders>
              <w:top w:val="single" w:sz="4" w:space="0" w:color="auto"/>
              <w:left w:val="double" w:sz="6" w:space="0" w:color="000000"/>
              <w:bottom w:val="single" w:sz="4" w:space="0" w:color="auto"/>
              <w:right w:val="single" w:sz="4" w:space="0" w:color="000000"/>
            </w:tcBorders>
            <w:vAlign w:val="center"/>
          </w:tcPr>
          <w:p w14:paraId="6CC05182" w14:textId="77777777" w:rsidR="00F655BF" w:rsidRDefault="00F655BF" w:rsidP="00E867E3">
            <w:pPr>
              <w:jc w:val="center"/>
              <w:rPr>
                <w:rFonts w:cs="Arial"/>
                <w:color w:val="000000"/>
                <w:sz w:val="18"/>
                <w:szCs w:val="18"/>
              </w:rPr>
            </w:pPr>
            <w:r>
              <w:rPr>
                <w:rFonts w:cs="Arial"/>
                <w:color w:val="000000"/>
                <w:sz w:val="18"/>
                <w:szCs w:val="18"/>
              </w:rPr>
              <w:t>6</w:t>
            </w:r>
          </w:p>
        </w:tc>
        <w:tc>
          <w:tcPr>
            <w:tcW w:w="4260" w:type="dxa"/>
            <w:tcBorders>
              <w:top w:val="single" w:sz="4" w:space="0" w:color="auto"/>
              <w:bottom w:val="single" w:sz="4" w:space="0" w:color="auto"/>
              <w:right w:val="single" w:sz="4" w:space="0" w:color="000000"/>
            </w:tcBorders>
            <w:vAlign w:val="center"/>
          </w:tcPr>
          <w:p w14:paraId="2903D15A" w14:textId="77777777" w:rsidR="00F655BF" w:rsidRDefault="00F655BF" w:rsidP="00E867E3">
            <w:pPr>
              <w:rPr>
                <w:rFonts w:cs="Arial"/>
                <w:sz w:val="18"/>
                <w:szCs w:val="18"/>
                <w:lang w:val="es-CO" w:eastAsia="es-CO"/>
              </w:rPr>
            </w:pPr>
            <w:r>
              <w:rPr>
                <w:rFonts w:cs="Arial"/>
                <w:sz w:val="18"/>
                <w:szCs w:val="18"/>
                <w:lang w:val="es-CO" w:eastAsia="es-CO"/>
              </w:rPr>
              <w:t>VIRUTA DE BRONCE CONTAMINADA</w:t>
            </w:r>
          </w:p>
        </w:tc>
        <w:tc>
          <w:tcPr>
            <w:tcW w:w="592" w:type="dxa"/>
            <w:tcBorders>
              <w:top w:val="single" w:sz="4" w:space="0" w:color="auto"/>
              <w:bottom w:val="single" w:sz="4" w:space="0" w:color="auto"/>
              <w:right w:val="single" w:sz="4" w:space="0" w:color="000000"/>
            </w:tcBorders>
            <w:vAlign w:val="center"/>
          </w:tcPr>
          <w:p w14:paraId="12833D8B" w14:textId="77777777" w:rsidR="00F655BF" w:rsidRDefault="00F655BF" w:rsidP="00E867E3">
            <w:pPr>
              <w:jc w:val="center"/>
              <w:rPr>
                <w:rFonts w:cs="Arial"/>
                <w:sz w:val="18"/>
                <w:szCs w:val="18"/>
                <w:lang w:val="es-CO" w:eastAsia="es-CO"/>
              </w:rPr>
            </w:pPr>
            <w:r>
              <w:rPr>
                <w:rFonts w:cs="Arial"/>
                <w:sz w:val="18"/>
                <w:szCs w:val="18"/>
                <w:lang w:val="es-CO" w:eastAsia="es-CO"/>
              </w:rPr>
              <w:t>KG</w:t>
            </w:r>
          </w:p>
        </w:tc>
        <w:tc>
          <w:tcPr>
            <w:tcW w:w="1038" w:type="dxa"/>
            <w:tcBorders>
              <w:top w:val="single" w:sz="4" w:space="0" w:color="auto"/>
              <w:bottom w:val="single" w:sz="4" w:space="0" w:color="auto"/>
              <w:right w:val="single" w:sz="4" w:space="0" w:color="000000"/>
            </w:tcBorders>
            <w:vAlign w:val="center"/>
          </w:tcPr>
          <w:p w14:paraId="4FDCBAC9" w14:textId="77777777" w:rsidR="00F655BF" w:rsidRDefault="00F655BF" w:rsidP="00E867E3">
            <w:pPr>
              <w:jc w:val="center"/>
              <w:rPr>
                <w:rFonts w:cs="Arial"/>
                <w:sz w:val="18"/>
                <w:szCs w:val="18"/>
                <w:lang w:val="es-CO" w:eastAsia="es-CO"/>
              </w:rPr>
            </w:pPr>
            <w:r>
              <w:rPr>
                <w:rFonts w:cs="Arial"/>
                <w:sz w:val="18"/>
                <w:szCs w:val="18"/>
                <w:lang w:val="es-CO" w:eastAsia="es-CO"/>
              </w:rPr>
              <w:t>60</w:t>
            </w:r>
          </w:p>
        </w:tc>
        <w:tc>
          <w:tcPr>
            <w:tcW w:w="1450" w:type="dxa"/>
            <w:tcBorders>
              <w:top w:val="single" w:sz="4" w:space="0" w:color="auto"/>
              <w:bottom w:val="single" w:sz="4" w:space="0" w:color="auto"/>
              <w:right w:val="double" w:sz="6" w:space="0" w:color="000000"/>
            </w:tcBorders>
            <w:vAlign w:val="center"/>
          </w:tcPr>
          <w:p w14:paraId="61F6A12F" w14:textId="77777777" w:rsidR="00F655BF" w:rsidRDefault="00F655BF" w:rsidP="00E867E3">
            <w:pPr>
              <w:jc w:val="right"/>
              <w:rPr>
                <w:rFonts w:cs="Arial"/>
                <w:color w:val="000000"/>
                <w:sz w:val="18"/>
                <w:szCs w:val="18"/>
              </w:rPr>
            </w:pPr>
            <w:r>
              <w:rPr>
                <w:rFonts w:cs="Arial"/>
                <w:color w:val="000000"/>
                <w:sz w:val="18"/>
                <w:szCs w:val="18"/>
              </w:rPr>
              <w:t>$7.500.00</w:t>
            </w:r>
          </w:p>
        </w:tc>
      </w:tr>
      <w:tr w:rsidR="00F655BF" w:rsidRPr="006D360A" w14:paraId="708C0A4C" w14:textId="77777777" w:rsidTr="00E867E3">
        <w:trPr>
          <w:trHeight w:val="451"/>
          <w:jc w:val="center"/>
        </w:trPr>
        <w:tc>
          <w:tcPr>
            <w:tcW w:w="521" w:type="dxa"/>
            <w:tcBorders>
              <w:top w:val="single" w:sz="4" w:space="0" w:color="auto"/>
              <w:left w:val="double" w:sz="6" w:space="0" w:color="000000"/>
              <w:bottom w:val="single" w:sz="4" w:space="0" w:color="auto"/>
              <w:right w:val="single" w:sz="4" w:space="0" w:color="000000"/>
            </w:tcBorders>
            <w:vAlign w:val="center"/>
          </w:tcPr>
          <w:p w14:paraId="09074308" w14:textId="77777777" w:rsidR="00F655BF" w:rsidRDefault="00F655BF" w:rsidP="00E867E3">
            <w:pPr>
              <w:jc w:val="center"/>
              <w:rPr>
                <w:rFonts w:cs="Arial"/>
                <w:color w:val="000000"/>
                <w:sz w:val="18"/>
                <w:szCs w:val="18"/>
              </w:rPr>
            </w:pPr>
            <w:r>
              <w:rPr>
                <w:rFonts w:cs="Arial"/>
                <w:color w:val="000000"/>
                <w:sz w:val="18"/>
                <w:szCs w:val="18"/>
              </w:rPr>
              <w:t>7</w:t>
            </w:r>
          </w:p>
        </w:tc>
        <w:tc>
          <w:tcPr>
            <w:tcW w:w="4260" w:type="dxa"/>
            <w:tcBorders>
              <w:top w:val="single" w:sz="4" w:space="0" w:color="auto"/>
              <w:bottom w:val="single" w:sz="4" w:space="0" w:color="auto"/>
              <w:right w:val="single" w:sz="4" w:space="0" w:color="000000"/>
            </w:tcBorders>
            <w:vAlign w:val="center"/>
          </w:tcPr>
          <w:p w14:paraId="76A32E52" w14:textId="77777777" w:rsidR="00F655BF" w:rsidRDefault="00F655BF" w:rsidP="00E867E3">
            <w:pPr>
              <w:rPr>
                <w:rFonts w:cs="Arial"/>
                <w:sz w:val="18"/>
                <w:szCs w:val="18"/>
                <w:lang w:val="es-CO" w:eastAsia="es-CO"/>
              </w:rPr>
            </w:pPr>
            <w:r>
              <w:rPr>
                <w:rFonts w:cs="Arial"/>
                <w:sz w:val="18"/>
                <w:szCs w:val="18"/>
                <w:lang w:val="es-CO" w:eastAsia="es-CO"/>
              </w:rPr>
              <w:t>RESIDUOS DE ALUMINIO</w:t>
            </w:r>
          </w:p>
        </w:tc>
        <w:tc>
          <w:tcPr>
            <w:tcW w:w="592" w:type="dxa"/>
            <w:tcBorders>
              <w:top w:val="single" w:sz="4" w:space="0" w:color="auto"/>
              <w:bottom w:val="single" w:sz="4" w:space="0" w:color="auto"/>
              <w:right w:val="single" w:sz="4" w:space="0" w:color="000000"/>
            </w:tcBorders>
            <w:vAlign w:val="center"/>
          </w:tcPr>
          <w:p w14:paraId="6D34E444" w14:textId="77777777" w:rsidR="00F655BF" w:rsidRDefault="00F655BF" w:rsidP="00E867E3">
            <w:pPr>
              <w:jc w:val="center"/>
              <w:rPr>
                <w:rFonts w:cs="Arial"/>
                <w:sz w:val="18"/>
                <w:szCs w:val="18"/>
                <w:lang w:val="es-CO" w:eastAsia="es-CO"/>
              </w:rPr>
            </w:pPr>
            <w:r>
              <w:rPr>
                <w:rFonts w:cs="Arial"/>
                <w:sz w:val="18"/>
                <w:szCs w:val="18"/>
                <w:lang w:val="es-CO" w:eastAsia="es-CO"/>
              </w:rPr>
              <w:t>KG</w:t>
            </w:r>
          </w:p>
        </w:tc>
        <w:tc>
          <w:tcPr>
            <w:tcW w:w="1038" w:type="dxa"/>
            <w:tcBorders>
              <w:top w:val="single" w:sz="4" w:space="0" w:color="auto"/>
              <w:bottom w:val="single" w:sz="4" w:space="0" w:color="auto"/>
              <w:right w:val="single" w:sz="4" w:space="0" w:color="000000"/>
            </w:tcBorders>
            <w:vAlign w:val="center"/>
          </w:tcPr>
          <w:p w14:paraId="2125F4DF" w14:textId="77777777" w:rsidR="00F655BF" w:rsidRDefault="00F655BF" w:rsidP="00E867E3">
            <w:pPr>
              <w:jc w:val="center"/>
              <w:rPr>
                <w:rFonts w:cs="Arial"/>
                <w:sz w:val="18"/>
                <w:szCs w:val="18"/>
                <w:lang w:val="es-CO" w:eastAsia="es-CO"/>
              </w:rPr>
            </w:pPr>
            <w:r>
              <w:rPr>
                <w:rFonts w:cs="Arial"/>
                <w:sz w:val="18"/>
                <w:szCs w:val="18"/>
                <w:lang w:val="es-CO" w:eastAsia="es-CO"/>
              </w:rPr>
              <w:t>180</w:t>
            </w:r>
          </w:p>
        </w:tc>
        <w:tc>
          <w:tcPr>
            <w:tcW w:w="1450" w:type="dxa"/>
            <w:tcBorders>
              <w:top w:val="single" w:sz="4" w:space="0" w:color="auto"/>
              <w:bottom w:val="single" w:sz="4" w:space="0" w:color="auto"/>
              <w:right w:val="double" w:sz="6" w:space="0" w:color="000000"/>
            </w:tcBorders>
            <w:vAlign w:val="center"/>
          </w:tcPr>
          <w:p w14:paraId="482FE5B4" w14:textId="77777777" w:rsidR="00F655BF" w:rsidRDefault="00F655BF" w:rsidP="00E867E3">
            <w:pPr>
              <w:jc w:val="right"/>
              <w:rPr>
                <w:rFonts w:cs="Arial"/>
                <w:color w:val="000000"/>
                <w:sz w:val="18"/>
                <w:szCs w:val="18"/>
              </w:rPr>
            </w:pPr>
            <w:r>
              <w:rPr>
                <w:rFonts w:cs="Arial"/>
                <w:color w:val="000000"/>
                <w:sz w:val="18"/>
                <w:szCs w:val="18"/>
              </w:rPr>
              <w:t>$3.600.00</w:t>
            </w:r>
          </w:p>
        </w:tc>
      </w:tr>
    </w:tbl>
    <w:p w14:paraId="4773F2A1" w14:textId="77777777" w:rsidR="00F655BF" w:rsidRDefault="00F655BF" w:rsidP="00F655BF">
      <w:pPr>
        <w:pStyle w:val="Sinespaciado"/>
        <w:spacing w:line="480" w:lineRule="auto"/>
        <w:rPr>
          <w:rFonts w:ascii="Arial" w:hAnsi="Arial" w:cs="Arial"/>
          <w:sz w:val="16"/>
          <w:szCs w:val="16"/>
        </w:rPr>
      </w:pPr>
    </w:p>
    <w:p w14:paraId="462FEF6B" w14:textId="77777777" w:rsidR="00F655BF" w:rsidRDefault="00F655BF" w:rsidP="00F655BF">
      <w:pPr>
        <w:pStyle w:val="Sinespaciado"/>
        <w:spacing w:line="480" w:lineRule="auto"/>
        <w:rPr>
          <w:rFonts w:ascii="Arial" w:hAnsi="Arial" w:cs="Arial"/>
          <w:sz w:val="16"/>
          <w:szCs w:val="16"/>
        </w:rPr>
      </w:pPr>
    </w:p>
    <w:tbl>
      <w:tblPr>
        <w:tblW w:w="11050" w:type="dxa"/>
        <w:jc w:val="center"/>
        <w:tblCellMar>
          <w:left w:w="70" w:type="dxa"/>
          <w:right w:w="70" w:type="dxa"/>
        </w:tblCellMar>
        <w:tblLook w:val="04A0" w:firstRow="1" w:lastRow="0" w:firstColumn="1" w:lastColumn="0" w:noHBand="0" w:noVBand="1"/>
      </w:tblPr>
      <w:tblGrid>
        <w:gridCol w:w="407"/>
        <w:gridCol w:w="2523"/>
        <w:gridCol w:w="1139"/>
        <w:gridCol w:w="1185"/>
        <w:gridCol w:w="2884"/>
        <w:gridCol w:w="1226"/>
        <w:gridCol w:w="745"/>
        <w:gridCol w:w="941"/>
      </w:tblGrid>
      <w:tr w:rsidR="00F655BF" w:rsidRPr="000C4749" w14:paraId="1E93D273" w14:textId="77777777" w:rsidTr="00E867E3">
        <w:trPr>
          <w:trHeight w:val="401"/>
          <w:jc w:val="center"/>
        </w:trPr>
        <w:tc>
          <w:tcPr>
            <w:tcW w:w="407" w:type="dxa"/>
            <w:tcBorders>
              <w:top w:val="double" w:sz="6" w:space="0" w:color="auto"/>
              <w:left w:val="double" w:sz="6" w:space="0" w:color="auto"/>
              <w:bottom w:val="double" w:sz="6" w:space="0" w:color="auto"/>
              <w:right w:val="single" w:sz="4" w:space="0" w:color="auto"/>
            </w:tcBorders>
            <w:shd w:val="clear" w:color="auto" w:fill="auto"/>
            <w:vAlign w:val="center"/>
            <w:hideMark/>
          </w:tcPr>
          <w:p w14:paraId="3800A90C" w14:textId="77777777" w:rsidR="00F655BF" w:rsidRPr="000C4749" w:rsidRDefault="00F655BF" w:rsidP="00E867E3">
            <w:pPr>
              <w:jc w:val="center"/>
              <w:rPr>
                <w:rFonts w:cs="Arial"/>
                <w:b/>
                <w:bCs/>
                <w:color w:val="000000"/>
                <w:sz w:val="20"/>
                <w:szCs w:val="20"/>
                <w:lang w:eastAsia="es-CO"/>
              </w:rPr>
            </w:pPr>
            <w:r w:rsidRPr="000C4749">
              <w:rPr>
                <w:rFonts w:cs="Arial"/>
                <w:b/>
                <w:bCs/>
                <w:color w:val="000000"/>
                <w:sz w:val="20"/>
                <w:szCs w:val="20"/>
                <w:lang w:eastAsia="es-CO"/>
              </w:rPr>
              <w:lastRenderedPageBreak/>
              <w:t>Nº</w:t>
            </w:r>
          </w:p>
        </w:tc>
        <w:tc>
          <w:tcPr>
            <w:tcW w:w="2523" w:type="dxa"/>
            <w:tcBorders>
              <w:top w:val="double" w:sz="6" w:space="0" w:color="auto"/>
              <w:left w:val="nil"/>
              <w:bottom w:val="double" w:sz="6" w:space="0" w:color="auto"/>
              <w:right w:val="single" w:sz="4" w:space="0" w:color="auto"/>
            </w:tcBorders>
            <w:shd w:val="clear" w:color="auto" w:fill="auto"/>
            <w:vAlign w:val="center"/>
            <w:hideMark/>
          </w:tcPr>
          <w:p w14:paraId="0C620EA6" w14:textId="77777777" w:rsidR="00F655BF" w:rsidRPr="000C4749" w:rsidRDefault="00F655BF" w:rsidP="00E867E3">
            <w:pPr>
              <w:jc w:val="center"/>
              <w:rPr>
                <w:rFonts w:cs="Arial"/>
                <w:b/>
                <w:bCs/>
                <w:color w:val="000000"/>
                <w:sz w:val="20"/>
                <w:szCs w:val="20"/>
                <w:lang w:eastAsia="es-CO"/>
              </w:rPr>
            </w:pPr>
            <w:r w:rsidRPr="000C4749">
              <w:rPr>
                <w:rFonts w:cs="Arial"/>
                <w:b/>
                <w:bCs/>
                <w:color w:val="000000"/>
                <w:sz w:val="20"/>
                <w:szCs w:val="20"/>
                <w:lang w:eastAsia="es-CO"/>
              </w:rPr>
              <w:t>DESCRIPCIÓN ELEMENTO</w:t>
            </w:r>
          </w:p>
        </w:tc>
        <w:tc>
          <w:tcPr>
            <w:tcW w:w="1139" w:type="dxa"/>
            <w:tcBorders>
              <w:top w:val="double" w:sz="6" w:space="0" w:color="auto"/>
              <w:left w:val="nil"/>
              <w:bottom w:val="double" w:sz="6" w:space="0" w:color="auto"/>
              <w:right w:val="single" w:sz="4" w:space="0" w:color="auto"/>
            </w:tcBorders>
            <w:shd w:val="clear" w:color="auto" w:fill="auto"/>
            <w:vAlign w:val="center"/>
            <w:hideMark/>
          </w:tcPr>
          <w:p w14:paraId="28D8AF40" w14:textId="77777777" w:rsidR="00F655BF" w:rsidRPr="000C4749" w:rsidRDefault="00F655BF" w:rsidP="00E867E3">
            <w:pPr>
              <w:jc w:val="center"/>
              <w:rPr>
                <w:rFonts w:cs="Arial"/>
                <w:b/>
                <w:bCs/>
                <w:color w:val="000000"/>
                <w:sz w:val="20"/>
                <w:szCs w:val="20"/>
                <w:lang w:eastAsia="es-CO"/>
              </w:rPr>
            </w:pPr>
            <w:r w:rsidRPr="000C4749">
              <w:rPr>
                <w:rFonts w:cs="Arial"/>
                <w:b/>
                <w:bCs/>
                <w:color w:val="000000"/>
                <w:sz w:val="20"/>
                <w:szCs w:val="20"/>
                <w:lang w:eastAsia="es-CO"/>
              </w:rPr>
              <w:t>UNID/MED</w:t>
            </w:r>
          </w:p>
        </w:tc>
        <w:tc>
          <w:tcPr>
            <w:tcW w:w="1185" w:type="dxa"/>
            <w:tcBorders>
              <w:top w:val="double" w:sz="6" w:space="0" w:color="auto"/>
              <w:left w:val="nil"/>
              <w:bottom w:val="double" w:sz="6" w:space="0" w:color="auto"/>
              <w:right w:val="single" w:sz="4" w:space="0" w:color="auto"/>
            </w:tcBorders>
            <w:shd w:val="clear" w:color="auto" w:fill="auto"/>
            <w:vAlign w:val="center"/>
            <w:hideMark/>
          </w:tcPr>
          <w:p w14:paraId="1BC805E4" w14:textId="77777777" w:rsidR="00F655BF" w:rsidRPr="000C4749" w:rsidRDefault="00F655BF" w:rsidP="00E867E3">
            <w:pPr>
              <w:jc w:val="center"/>
              <w:rPr>
                <w:rFonts w:cs="Arial"/>
                <w:b/>
                <w:bCs/>
                <w:color w:val="000000"/>
                <w:sz w:val="20"/>
                <w:szCs w:val="20"/>
                <w:lang w:eastAsia="es-CO"/>
              </w:rPr>
            </w:pPr>
            <w:r w:rsidRPr="000C4749">
              <w:rPr>
                <w:rFonts w:cs="Arial"/>
                <w:b/>
                <w:bCs/>
                <w:color w:val="000000"/>
                <w:sz w:val="20"/>
                <w:szCs w:val="20"/>
                <w:lang w:eastAsia="es-CO"/>
              </w:rPr>
              <w:t>CANTIDAD</w:t>
            </w:r>
          </w:p>
        </w:tc>
        <w:tc>
          <w:tcPr>
            <w:tcW w:w="2884" w:type="dxa"/>
            <w:tcBorders>
              <w:top w:val="double" w:sz="6" w:space="0" w:color="auto"/>
              <w:left w:val="nil"/>
              <w:bottom w:val="double" w:sz="6" w:space="0" w:color="auto"/>
              <w:right w:val="nil"/>
            </w:tcBorders>
          </w:tcPr>
          <w:p w14:paraId="6396B4EC" w14:textId="77777777" w:rsidR="00F655BF" w:rsidRPr="000C4749" w:rsidRDefault="00F655BF" w:rsidP="00E867E3">
            <w:pPr>
              <w:jc w:val="center"/>
              <w:rPr>
                <w:rFonts w:cs="Arial"/>
                <w:b/>
                <w:bCs/>
                <w:color w:val="000000"/>
                <w:sz w:val="20"/>
                <w:szCs w:val="20"/>
                <w:lang w:eastAsia="es-CO"/>
              </w:rPr>
            </w:pPr>
          </w:p>
          <w:p w14:paraId="27A7AB4F" w14:textId="77777777" w:rsidR="00F655BF" w:rsidRPr="000C4749" w:rsidRDefault="00F655BF" w:rsidP="00E867E3">
            <w:pPr>
              <w:jc w:val="center"/>
              <w:rPr>
                <w:rFonts w:cs="Arial"/>
                <w:b/>
                <w:bCs/>
                <w:color w:val="000000"/>
                <w:sz w:val="20"/>
                <w:szCs w:val="20"/>
                <w:lang w:eastAsia="es-CO"/>
              </w:rPr>
            </w:pPr>
            <w:r w:rsidRPr="000C4749">
              <w:rPr>
                <w:rFonts w:cs="Arial"/>
                <w:b/>
                <w:bCs/>
                <w:color w:val="000000"/>
                <w:sz w:val="20"/>
                <w:szCs w:val="20"/>
                <w:lang w:eastAsia="es-CO"/>
              </w:rPr>
              <w:t>FOTO</w:t>
            </w:r>
          </w:p>
        </w:tc>
        <w:tc>
          <w:tcPr>
            <w:tcW w:w="1226" w:type="dxa"/>
            <w:tcBorders>
              <w:top w:val="double" w:sz="6" w:space="0" w:color="auto"/>
              <w:left w:val="nil"/>
              <w:bottom w:val="double" w:sz="6" w:space="0" w:color="auto"/>
              <w:right w:val="double" w:sz="6" w:space="0" w:color="auto"/>
            </w:tcBorders>
            <w:shd w:val="clear" w:color="auto" w:fill="auto"/>
            <w:vAlign w:val="center"/>
            <w:hideMark/>
          </w:tcPr>
          <w:p w14:paraId="6663CCEA" w14:textId="77777777" w:rsidR="00F655BF" w:rsidRPr="000C4749" w:rsidRDefault="00F655BF" w:rsidP="00E867E3">
            <w:pPr>
              <w:jc w:val="center"/>
              <w:rPr>
                <w:rFonts w:cs="Arial"/>
                <w:b/>
                <w:bCs/>
                <w:color w:val="000000"/>
                <w:sz w:val="20"/>
                <w:szCs w:val="20"/>
                <w:lang w:eastAsia="es-CO"/>
              </w:rPr>
            </w:pPr>
            <w:r w:rsidRPr="000C4749">
              <w:rPr>
                <w:rFonts w:cs="Arial"/>
                <w:b/>
                <w:bCs/>
                <w:color w:val="000000"/>
                <w:sz w:val="20"/>
                <w:szCs w:val="20"/>
                <w:lang w:eastAsia="es-CO"/>
              </w:rPr>
              <w:t>VALOR UNITARIO</w:t>
            </w:r>
          </w:p>
        </w:tc>
        <w:tc>
          <w:tcPr>
            <w:tcW w:w="745" w:type="dxa"/>
            <w:tcBorders>
              <w:top w:val="double" w:sz="6" w:space="0" w:color="auto"/>
              <w:left w:val="nil"/>
              <w:bottom w:val="double" w:sz="6" w:space="0" w:color="auto"/>
              <w:right w:val="double" w:sz="6" w:space="0" w:color="auto"/>
            </w:tcBorders>
            <w:vAlign w:val="center"/>
          </w:tcPr>
          <w:p w14:paraId="1DB91755" w14:textId="77777777" w:rsidR="00F655BF" w:rsidRPr="000C4749" w:rsidRDefault="00F655BF" w:rsidP="00E867E3">
            <w:pPr>
              <w:jc w:val="center"/>
              <w:rPr>
                <w:rFonts w:cs="Arial"/>
                <w:b/>
                <w:bCs/>
                <w:color w:val="000000"/>
                <w:sz w:val="20"/>
                <w:szCs w:val="20"/>
                <w:lang w:eastAsia="es-CO"/>
              </w:rPr>
            </w:pPr>
            <w:r w:rsidRPr="000C4749">
              <w:rPr>
                <w:rFonts w:cs="Arial"/>
                <w:b/>
                <w:bCs/>
                <w:color w:val="000000"/>
                <w:sz w:val="20"/>
                <w:szCs w:val="20"/>
                <w:lang w:eastAsia="es-CO"/>
              </w:rPr>
              <w:t>IVA</w:t>
            </w:r>
          </w:p>
          <w:p w14:paraId="60C0E80D" w14:textId="77777777" w:rsidR="00F655BF" w:rsidRPr="000C4749" w:rsidRDefault="00F655BF" w:rsidP="00E867E3">
            <w:pPr>
              <w:jc w:val="center"/>
              <w:rPr>
                <w:rFonts w:cs="Arial"/>
                <w:b/>
                <w:bCs/>
                <w:color w:val="000000"/>
                <w:sz w:val="20"/>
                <w:szCs w:val="20"/>
                <w:lang w:eastAsia="es-CO"/>
              </w:rPr>
            </w:pPr>
            <w:r w:rsidRPr="000C4749">
              <w:rPr>
                <w:rFonts w:cs="Arial"/>
                <w:b/>
                <w:bCs/>
                <w:color w:val="000000"/>
                <w:sz w:val="20"/>
                <w:szCs w:val="20"/>
                <w:lang w:eastAsia="es-CO"/>
              </w:rPr>
              <w:t>(19%)</w:t>
            </w:r>
          </w:p>
        </w:tc>
        <w:tc>
          <w:tcPr>
            <w:tcW w:w="941" w:type="dxa"/>
            <w:tcBorders>
              <w:top w:val="double" w:sz="6" w:space="0" w:color="auto"/>
              <w:left w:val="nil"/>
              <w:bottom w:val="double" w:sz="6" w:space="0" w:color="auto"/>
              <w:right w:val="double" w:sz="6" w:space="0" w:color="auto"/>
            </w:tcBorders>
          </w:tcPr>
          <w:p w14:paraId="63932232" w14:textId="77777777" w:rsidR="00F655BF" w:rsidRPr="000C4749" w:rsidRDefault="00F655BF" w:rsidP="00E867E3">
            <w:pPr>
              <w:jc w:val="center"/>
              <w:rPr>
                <w:rFonts w:cs="Arial"/>
                <w:b/>
                <w:bCs/>
                <w:color w:val="000000"/>
                <w:sz w:val="20"/>
                <w:szCs w:val="20"/>
                <w:lang w:eastAsia="es-CO"/>
              </w:rPr>
            </w:pPr>
            <w:r w:rsidRPr="000C4749">
              <w:rPr>
                <w:rFonts w:cs="Arial"/>
                <w:b/>
                <w:bCs/>
                <w:color w:val="000000"/>
                <w:sz w:val="20"/>
                <w:szCs w:val="20"/>
                <w:lang w:eastAsia="es-CO"/>
              </w:rPr>
              <w:t>PRECIO BASE</w:t>
            </w:r>
          </w:p>
        </w:tc>
      </w:tr>
      <w:tr w:rsidR="00F655BF" w:rsidRPr="000C4749" w14:paraId="7F6F788F" w14:textId="77777777" w:rsidTr="00E867E3">
        <w:trPr>
          <w:trHeight w:val="2328"/>
          <w:jc w:val="center"/>
        </w:trPr>
        <w:tc>
          <w:tcPr>
            <w:tcW w:w="407" w:type="dxa"/>
            <w:tcBorders>
              <w:top w:val="double" w:sz="6" w:space="0" w:color="auto"/>
              <w:left w:val="double" w:sz="6" w:space="0" w:color="auto"/>
              <w:bottom w:val="double" w:sz="6" w:space="0" w:color="auto"/>
              <w:right w:val="double" w:sz="6" w:space="0" w:color="auto"/>
            </w:tcBorders>
            <w:shd w:val="clear" w:color="auto" w:fill="auto"/>
            <w:vAlign w:val="bottom"/>
          </w:tcPr>
          <w:p w14:paraId="27FD4A0A" w14:textId="77777777" w:rsidR="00F655BF" w:rsidRPr="000C4749" w:rsidRDefault="00F655BF" w:rsidP="00A325C4">
            <w:pPr>
              <w:spacing w:after="1080"/>
              <w:jc w:val="center"/>
              <w:rPr>
                <w:rFonts w:cs="Arial"/>
                <w:color w:val="000000"/>
                <w:sz w:val="20"/>
                <w:szCs w:val="20"/>
                <w:lang w:eastAsia="es-CO"/>
              </w:rPr>
            </w:pPr>
            <w:r w:rsidRPr="000C4749">
              <w:rPr>
                <w:rFonts w:cs="Arial"/>
                <w:color w:val="000000"/>
                <w:sz w:val="20"/>
                <w:szCs w:val="20"/>
                <w:lang w:eastAsia="es-CO"/>
              </w:rPr>
              <w:t>1</w:t>
            </w:r>
          </w:p>
        </w:tc>
        <w:tc>
          <w:tcPr>
            <w:tcW w:w="2523" w:type="dxa"/>
            <w:tcBorders>
              <w:top w:val="double" w:sz="6" w:space="0" w:color="auto"/>
              <w:left w:val="double" w:sz="6" w:space="0" w:color="auto"/>
              <w:bottom w:val="double" w:sz="6" w:space="0" w:color="auto"/>
              <w:right w:val="double" w:sz="6" w:space="0" w:color="auto"/>
            </w:tcBorders>
            <w:shd w:val="clear" w:color="auto" w:fill="auto"/>
          </w:tcPr>
          <w:p w14:paraId="77FF2BA3" w14:textId="77777777" w:rsidR="001E2FA9" w:rsidRDefault="001E2FA9" w:rsidP="00E867E3">
            <w:pPr>
              <w:jc w:val="center"/>
              <w:rPr>
                <w:rFonts w:cs="Arial"/>
                <w:sz w:val="20"/>
                <w:szCs w:val="20"/>
              </w:rPr>
            </w:pPr>
          </w:p>
          <w:p w14:paraId="222166B3" w14:textId="77777777" w:rsidR="001E2FA9" w:rsidRDefault="001E2FA9" w:rsidP="00E867E3">
            <w:pPr>
              <w:jc w:val="center"/>
              <w:rPr>
                <w:rFonts w:cs="Arial"/>
                <w:sz w:val="20"/>
                <w:szCs w:val="20"/>
              </w:rPr>
            </w:pPr>
          </w:p>
          <w:p w14:paraId="3B0E2751" w14:textId="7B987084" w:rsidR="00F655BF" w:rsidRPr="000C4749" w:rsidRDefault="00F655BF" w:rsidP="00E867E3">
            <w:pPr>
              <w:jc w:val="center"/>
              <w:rPr>
                <w:rFonts w:cs="Arial"/>
                <w:color w:val="000000"/>
                <w:sz w:val="20"/>
                <w:szCs w:val="20"/>
                <w:lang w:eastAsia="es-CO"/>
              </w:rPr>
            </w:pPr>
            <w:r w:rsidRPr="000C4749">
              <w:rPr>
                <w:rFonts w:cs="Arial"/>
                <w:sz w:val="20"/>
                <w:szCs w:val="20"/>
              </w:rPr>
              <w:t>CHATARRA: Elementos metálicos en desuso resultante de aparatos o componentes con algún daño; como puertas, rejas, tapas, canecas, trozos de metal etc.</w:t>
            </w:r>
          </w:p>
        </w:tc>
        <w:tc>
          <w:tcPr>
            <w:tcW w:w="1139" w:type="dxa"/>
            <w:tcBorders>
              <w:top w:val="double" w:sz="6" w:space="0" w:color="auto"/>
              <w:left w:val="double" w:sz="6" w:space="0" w:color="auto"/>
              <w:bottom w:val="double" w:sz="6" w:space="0" w:color="auto"/>
              <w:right w:val="double" w:sz="6" w:space="0" w:color="auto"/>
            </w:tcBorders>
            <w:shd w:val="clear" w:color="auto" w:fill="auto"/>
            <w:hideMark/>
          </w:tcPr>
          <w:p w14:paraId="2907256B" w14:textId="77777777" w:rsidR="00F655BF" w:rsidRPr="000C4749" w:rsidRDefault="00F655BF" w:rsidP="00E867E3">
            <w:pPr>
              <w:spacing w:line="276" w:lineRule="auto"/>
              <w:jc w:val="center"/>
              <w:rPr>
                <w:rFonts w:cs="Arial"/>
                <w:sz w:val="20"/>
                <w:szCs w:val="20"/>
              </w:rPr>
            </w:pPr>
          </w:p>
          <w:p w14:paraId="12334F4B" w14:textId="77777777" w:rsidR="00F655BF" w:rsidRPr="000C4749" w:rsidRDefault="00F655BF" w:rsidP="00E867E3">
            <w:pPr>
              <w:spacing w:line="276" w:lineRule="auto"/>
              <w:jc w:val="center"/>
              <w:rPr>
                <w:rFonts w:cs="Arial"/>
                <w:sz w:val="20"/>
                <w:szCs w:val="20"/>
              </w:rPr>
            </w:pPr>
          </w:p>
          <w:p w14:paraId="5575A66B" w14:textId="77777777" w:rsidR="00F655BF" w:rsidRPr="000C4749" w:rsidRDefault="00F655BF" w:rsidP="00E867E3">
            <w:pPr>
              <w:spacing w:line="276" w:lineRule="auto"/>
              <w:jc w:val="center"/>
              <w:rPr>
                <w:rFonts w:cs="Arial"/>
                <w:sz w:val="20"/>
                <w:szCs w:val="20"/>
              </w:rPr>
            </w:pPr>
          </w:p>
          <w:p w14:paraId="1D7E3D3A" w14:textId="77777777" w:rsidR="00F655BF" w:rsidRPr="000C4749" w:rsidRDefault="00F655BF" w:rsidP="00E867E3">
            <w:pPr>
              <w:spacing w:line="276" w:lineRule="auto"/>
              <w:jc w:val="center"/>
              <w:rPr>
                <w:rFonts w:cs="Arial"/>
                <w:sz w:val="20"/>
                <w:szCs w:val="20"/>
              </w:rPr>
            </w:pPr>
          </w:p>
          <w:p w14:paraId="0EFF9232" w14:textId="77777777" w:rsidR="00F655BF" w:rsidRPr="000C4749" w:rsidRDefault="00F655BF" w:rsidP="00E867E3">
            <w:pPr>
              <w:jc w:val="center"/>
              <w:rPr>
                <w:rFonts w:cs="Arial"/>
                <w:color w:val="000000"/>
                <w:sz w:val="20"/>
                <w:szCs w:val="20"/>
                <w:lang w:eastAsia="es-CO"/>
              </w:rPr>
            </w:pPr>
            <w:r w:rsidRPr="000C4749">
              <w:rPr>
                <w:rFonts w:cs="Arial"/>
                <w:sz w:val="20"/>
                <w:szCs w:val="20"/>
              </w:rPr>
              <w:t>Kg</w:t>
            </w:r>
          </w:p>
        </w:tc>
        <w:tc>
          <w:tcPr>
            <w:tcW w:w="1185" w:type="dxa"/>
            <w:tcBorders>
              <w:top w:val="double" w:sz="6" w:space="0" w:color="auto"/>
              <w:left w:val="double" w:sz="6" w:space="0" w:color="auto"/>
              <w:bottom w:val="double" w:sz="6" w:space="0" w:color="auto"/>
              <w:right w:val="double" w:sz="6" w:space="0" w:color="auto"/>
            </w:tcBorders>
            <w:shd w:val="clear" w:color="auto" w:fill="auto"/>
            <w:hideMark/>
          </w:tcPr>
          <w:p w14:paraId="7D983D82" w14:textId="77777777" w:rsidR="00F655BF" w:rsidRPr="000C4749" w:rsidRDefault="00F655BF" w:rsidP="00E867E3">
            <w:pPr>
              <w:spacing w:line="276" w:lineRule="auto"/>
              <w:jc w:val="center"/>
              <w:rPr>
                <w:rFonts w:cs="Arial"/>
                <w:sz w:val="20"/>
                <w:szCs w:val="20"/>
              </w:rPr>
            </w:pPr>
          </w:p>
          <w:p w14:paraId="547CB104" w14:textId="77777777" w:rsidR="00F655BF" w:rsidRPr="000C4749" w:rsidRDefault="00F655BF" w:rsidP="00E867E3">
            <w:pPr>
              <w:spacing w:line="276" w:lineRule="auto"/>
              <w:jc w:val="center"/>
              <w:rPr>
                <w:rFonts w:cs="Arial"/>
                <w:sz w:val="20"/>
                <w:szCs w:val="20"/>
              </w:rPr>
            </w:pPr>
          </w:p>
          <w:p w14:paraId="4E9FCBFB" w14:textId="77777777" w:rsidR="00F655BF" w:rsidRPr="000C4749" w:rsidRDefault="00F655BF" w:rsidP="00E867E3">
            <w:pPr>
              <w:spacing w:line="276" w:lineRule="auto"/>
              <w:jc w:val="center"/>
              <w:rPr>
                <w:rFonts w:cs="Arial"/>
                <w:sz w:val="20"/>
                <w:szCs w:val="20"/>
              </w:rPr>
            </w:pPr>
          </w:p>
          <w:p w14:paraId="63613ABE" w14:textId="77777777" w:rsidR="00F655BF" w:rsidRPr="000C4749" w:rsidRDefault="00F655BF" w:rsidP="00E867E3">
            <w:pPr>
              <w:spacing w:line="276" w:lineRule="auto"/>
              <w:jc w:val="center"/>
              <w:rPr>
                <w:rFonts w:cs="Arial"/>
                <w:sz w:val="20"/>
                <w:szCs w:val="20"/>
              </w:rPr>
            </w:pPr>
          </w:p>
          <w:p w14:paraId="24176DB5" w14:textId="77777777" w:rsidR="00F655BF" w:rsidRPr="000C4749" w:rsidRDefault="00F655BF" w:rsidP="00E867E3">
            <w:pPr>
              <w:jc w:val="center"/>
              <w:rPr>
                <w:rFonts w:cs="Arial"/>
                <w:color w:val="000000"/>
                <w:sz w:val="20"/>
                <w:szCs w:val="20"/>
                <w:lang w:eastAsia="es-CO"/>
              </w:rPr>
            </w:pPr>
            <w:r w:rsidRPr="000C4749">
              <w:rPr>
                <w:rFonts w:cs="Arial"/>
                <w:sz w:val="20"/>
                <w:szCs w:val="20"/>
              </w:rPr>
              <w:t>20.200</w:t>
            </w:r>
          </w:p>
        </w:tc>
        <w:tc>
          <w:tcPr>
            <w:tcW w:w="2884" w:type="dxa"/>
            <w:tcBorders>
              <w:top w:val="double" w:sz="6" w:space="0" w:color="auto"/>
              <w:left w:val="double" w:sz="6" w:space="0" w:color="auto"/>
              <w:bottom w:val="double" w:sz="6" w:space="0" w:color="auto"/>
              <w:right w:val="double" w:sz="6" w:space="0" w:color="auto"/>
            </w:tcBorders>
          </w:tcPr>
          <w:p w14:paraId="31D874B3" w14:textId="77777777" w:rsidR="00F655BF" w:rsidRPr="000C4749" w:rsidRDefault="00F655BF" w:rsidP="00E867E3">
            <w:pPr>
              <w:jc w:val="center"/>
              <w:rPr>
                <w:rFonts w:cs="Arial"/>
                <w:color w:val="000000"/>
                <w:sz w:val="20"/>
                <w:szCs w:val="20"/>
                <w:lang w:eastAsia="es-CO"/>
              </w:rPr>
            </w:pPr>
            <w:r w:rsidRPr="000C4749">
              <w:rPr>
                <w:rFonts w:cs="Arial"/>
                <w:noProof/>
                <w:sz w:val="20"/>
                <w:szCs w:val="20"/>
                <w:lang w:val="es-CO" w:eastAsia="es-CO"/>
              </w:rPr>
              <w:drawing>
                <wp:anchor distT="0" distB="0" distL="114300" distR="114300" simplePos="0" relativeHeight="251659264" behindDoc="1" locked="0" layoutInCell="1" allowOverlap="1" wp14:anchorId="797734D6" wp14:editId="36C0A813">
                  <wp:simplePos x="0" y="0"/>
                  <wp:positionH relativeFrom="margin">
                    <wp:posOffset>88265</wp:posOffset>
                  </wp:positionH>
                  <wp:positionV relativeFrom="paragraph">
                    <wp:posOffset>15875</wp:posOffset>
                  </wp:positionV>
                  <wp:extent cx="1600200" cy="1285875"/>
                  <wp:effectExtent l="0" t="0" r="0" b="9525"/>
                  <wp:wrapTight wrapText="bothSides">
                    <wp:wrapPolygon edited="0">
                      <wp:start x="0" y="0"/>
                      <wp:lineTo x="0" y="21440"/>
                      <wp:lineTo x="21343" y="21440"/>
                      <wp:lineTo x="21343" y="0"/>
                      <wp:lineTo x="0" y="0"/>
                    </wp:wrapPolygon>
                  </wp:wrapTight>
                  <wp:docPr id="13" name="Imagen 13" descr="C:\Users\npaez\Pictures\chata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aez\Pictures\chatarr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0200" cy="1285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1226"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5801B67E" w14:textId="335D907B" w:rsidR="00F655BF" w:rsidRPr="000C4749" w:rsidRDefault="00B60669" w:rsidP="00E867E3">
            <w:pPr>
              <w:jc w:val="center"/>
              <w:rPr>
                <w:rFonts w:cs="Arial"/>
                <w:color w:val="000000"/>
                <w:sz w:val="20"/>
                <w:szCs w:val="20"/>
                <w:lang w:eastAsia="es-CO"/>
              </w:rPr>
            </w:pPr>
            <w:r>
              <w:rPr>
                <w:rFonts w:cs="Arial"/>
                <w:color w:val="000000"/>
                <w:sz w:val="20"/>
                <w:szCs w:val="20"/>
              </w:rPr>
              <w:t>$661</w:t>
            </w:r>
          </w:p>
        </w:tc>
        <w:tc>
          <w:tcPr>
            <w:tcW w:w="745" w:type="dxa"/>
            <w:tcBorders>
              <w:top w:val="double" w:sz="6" w:space="0" w:color="auto"/>
              <w:left w:val="double" w:sz="6" w:space="0" w:color="auto"/>
              <w:bottom w:val="double" w:sz="6" w:space="0" w:color="auto"/>
              <w:right w:val="double" w:sz="6" w:space="0" w:color="auto"/>
            </w:tcBorders>
          </w:tcPr>
          <w:p w14:paraId="54C2D3D8" w14:textId="77777777" w:rsidR="00F655BF" w:rsidRPr="000C4749" w:rsidRDefault="00F655BF" w:rsidP="00E867E3">
            <w:pPr>
              <w:jc w:val="center"/>
              <w:rPr>
                <w:rFonts w:cs="Arial"/>
                <w:color w:val="000000"/>
                <w:sz w:val="20"/>
                <w:szCs w:val="20"/>
                <w:lang w:eastAsia="es-CO"/>
              </w:rPr>
            </w:pPr>
          </w:p>
        </w:tc>
        <w:tc>
          <w:tcPr>
            <w:tcW w:w="941" w:type="dxa"/>
            <w:tcBorders>
              <w:top w:val="double" w:sz="6" w:space="0" w:color="auto"/>
              <w:left w:val="double" w:sz="6" w:space="0" w:color="auto"/>
              <w:bottom w:val="double" w:sz="6" w:space="0" w:color="auto"/>
              <w:right w:val="double" w:sz="6" w:space="0" w:color="auto"/>
            </w:tcBorders>
            <w:vAlign w:val="center"/>
          </w:tcPr>
          <w:p w14:paraId="5145D7AA" w14:textId="69DFCC71" w:rsidR="00F655BF" w:rsidRPr="000C4749" w:rsidRDefault="00B60669" w:rsidP="00E867E3">
            <w:pPr>
              <w:jc w:val="center"/>
              <w:rPr>
                <w:rFonts w:cs="Arial"/>
                <w:color w:val="000000"/>
                <w:sz w:val="20"/>
                <w:szCs w:val="20"/>
                <w:lang w:eastAsia="es-CO"/>
              </w:rPr>
            </w:pPr>
            <w:r>
              <w:rPr>
                <w:rFonts w:cs="Arial"/>
                <w:color w:val="000000"/>
                <w:sz w:val="20"/>
                <w:szCs w:val="20"/>
              </w:rPr>
              <w:t>$661</w:t>
            </w:r>
          </w:p>
        </w:tc>
      </w:tr>
      <w:tr w:rsidR="00F655BF" w:rsidRPr="000C4749" w14:paraId="769A2D16" w14:textId="77777777" w:rsidTr="00E867E3">
        <w:trPr>
          <w:trHeight w:val="284"/>
          <w:jc w:val="center"/>
        </w:trPr>
        <w:tc>
          <w:tcPr>
            <w:tcW w:w="407" w:type="dxa"/>
            <w:tcBorders>
              <w:top w:val="double" w:sz="6" w:space="0" w:color="auto"/>
              <w:left w:val="double" w:sz="6" w:space="0" w:color="auto"/>
              <w:bottom w:val="double" w:sz="6" w:space="0" w:color="auto"/>
              <w:right w:val="double" w:sz="6" w:space="0" w:color="auto"/>
            </w:tcBorders>
            <w:shd w:val="clear" w:color="auto" w:fill="auto"/>
            <w:vAlign w:val="bottom"/>
            <w:hideMark/>
          </w:tcPr>
          <w:p w14:paraId="7271040D" w14:textId="77777777" w:rsidR="00F655BF" w:rsidRPr="000C4749" w:rsidRDefault="00F655BF" w:rsidP="00A325C4">
            <w:pPr>
              <w:spacing w:after="1200"/>
              <w:jc w:val="center"/>
              <w:rPr>
                <w:rFonts w:cs="Arial"/>
                <w:color w:val="000000"/>
                <w:sz w:val="20"/>
                <w:szCs w:val="20"/>
                <w:lang w:eastAsia="es-CO"/>
              </w:rPr>
            </w:pPr>
            <w:r w:rsidRPr="000C4749">
              <w:rPr>
                <w:rFonts w:cs="Arial"/>
                <w:color w:val="000000"/>
                <w:sz w:val="20"/>
                <w:szCs w:val="20"/>
                <w:lang w:eastAsia="es-CO"/>
              </w:rPr>
              <w:t>2</w:t>
            </w:r>
          </w:p>
        </w:tc>
        <w:tc>
          <w:tcPr>
            <w:tcW w:w="2523" w:type="dxa"/>
            <w:tcBorders>
              <w:top w:val="double" w:sz="6" w:space="0" w:color="auto"/>
              <w:left w:val="double" w:sz="6" w:space="0" w:color="auto"/>
              <w:bottom w:val="double" w:sz="6" w:space="0" w:color="auto"/>
              <w:right w:val="double" w:sz="6" w:space="0" w:color="auto"/>
            </w:tcBorders>
            <w:shd w:val="clear" w:color="auto" w:fill="auto"/>
            <w:hideMark/>
          </w:tcPr>
          <w:p w14:paraId="4B1EBF36" w14:textId="77777777" w:rsidR="001E2FA9" w:rsidRDefault="001E2FA9" w:rsidP="00E867E3">
            <w:pPr>
              <w:jc w:val="center"/>
              <w:rPr>
                <w:rFonts w:cs="Arial"/>
                <w:sz w:val="20"/>
                <w:szCs w:val="20"/>
              </w:rPr>
            </w:pPr>
          </w:p>
          <w:p w14:paraId="3CBE5B03" w14:textId="77777777" w:rsidR="001E2FA9" w:rsidRDefault="001E2FA9" w:rsidP="00E867E3">
            <w:pPr>
              <w:jc w:val="center"/>
              <w:rPr>
                <w:rFonts w:cs="Arial"/>
                <w:sz w:val="20"/>
                <w:szCs w:val="20"/>
              </w:rPr>
            </w:pPr>
          </w:p>
          <w:p w14:paraId="31D4D41A" w14:textId="77777777" w:rsidR="001E2FA9" w:rsidRDefault="001E2FA9" w:rsidP="00E867E3">
            <w:pPr>
              <w:jc w:val="center"/>
              <w:rPr>
                <w:rFonts w:cs="Arial"/>
                <w:sz w:val="20"/>
                <w:szCs w:val="20"/>
              </w:rPr>
            </w:pPr>
          </w:p>
          <w:p w14:paraId="74B55B88" w14:textId="58438868" w:rsidR="00F655BF" w:rsidRPr="000C4749" w:rsidRDefault="00F655BF" w:rsidP="00E867E3">
            <w:pPr>
              <w:jc w:val="center"/>
              <w:rPr>
                <w:rFonts w:cs="Arial"/>
                <w:color w:val="000000"/>
                <w:sz w:val="20"/>
                <w:szCs w:val="20"/>
                <w:lang w:eastAsia="es-CO"/>
              </w:rPr>
            </w:pPr>
            <w:r w:rsidRPr="000C4749">
              <w:rPr>
                <w:rFonts w:cs="Arial"/>
                <w:sz w:val="20"/>
                <w:szCs w:val="20"/>
              </w:rPr>
              <w:t>PLEGADIZA: Material en cartón limpio, sin sustancias contaminantes, provenientes de los empaques de fulminantes</w:t>
            </w:r>
          </w:p>
        </w:tc>
        <w:tc>
          <w:tcPr>
            <w:tcW w:w="1139" w:type="dxa"/>
            <w:tcBorders>
              <w:top w:val="double" w:sz="6" w:space="0" w:color="auto"/>
              <w:left w:val="double" w:sz="6" w:space="0" w:color="auto"/>
              <w:bottom w:val="double" w:sz="6" w:space="0" w:color="auto"/>
              <w:right w:val="double" w:sz="6" w:space="0" w:color="auto"/>
            </w:tcBorders>
            <w:shd w:val="clear" w:color="auto" w:fill="auto"/>
            <w:hideMark/>
          </w:tcPr>
          <w:p w14:paraId="6C857780" w14:textId="77777777" w:rsidR="00F655BF" w:rsidRPr="000C4749" w:rsidRDefault="00F655BF" w:rsidP="00E867E3">
            <w:pPr>
              <w:jc w:val="center"/>
              <w:rPr>
                <w:rFonts w:cs="Arial"/>
                <w:sz w:val="20"/>
                <w:szCs w:val="20"/>
              </w:rPr>
            </w:pPr>
          </w:p>
          <w:p w14:paraId="57465685" w14:textId="77777777" w:rsidR="00F655BF" w:rsidRPr="000C4749" w:rsidRDefault="00F655BF" w:rsidP="00E867E3">
            <w:pPr>
              <w:jc w:val="center"/>
              <w:rPr>
                <w:rFonts w:cs="Arial"/>
                <w:sz w:val="20"/>
                <w:szCs w:val="20"/>
              </w:rPr>
            </w:pPr>
          </w:p>
          <w:p w14:paraId="4072113F" w14:textId="77777777" w:rsidR="00F655BF" w:rsidRPr="000C4749" w:rsidRDefault="00F655BF" w:rsidP="00E867E3">
            <w:pPr>
              <w:jc w:val="center"/>
              <w:rPr>
                <w:rFonts w:cs="Arial"/>
                <w:sz w:val="20"/>
                <w:szCs w:val="20"/>
              </w:rPr>
            </w:pPr>
          </w:p>
          <w:p w14:paraId="730C6B0F" w14:textId="77777777" w:rsidR="00F655BF" w:rsidRPr="000C4749" w:rsidRDefault="00F655BF" w:rsidP="00E867E3">
            <w:pPr>
              <w:jc w:val="center"/>
              <w:rPr>
                <w:rFonts w:cs="Arial"/>
                <w:sz w:val="20"/>
                <w:szCs w:val="20"/>
              </w:rPr>
            </w:pPr>
          </w:p>
          <w:p w14:paraId="511690EF" w14:textId="77777777" w:rsidR="00B60669" w:rsidRDefault="00B60669" w:rsidP="00E867E3">
            <w:pPr>
              <w:jc w:val="center"/>
              <w:rPr>
                <w:rFonts w:cs="Arial"/>
                <w:sz w:val="20"/>
                <w:szCs w:val="20"/>
              </w:rPr>
            </w:pPr>
          </w:p>
          <w:p w14:paraId="3E742219" w14:textId="68D867E4" w:rsidR="00F655BF" w:rsidRPr="000C4749" w:rsidRDefault="00F655BF" w:rsidP="00E867E3">
            <w:pPr>
              <w:jc w:val="center"/>
              <w:rPr>
                <w:rFonts w:cs="Arial"/>
                <w:color w:val="000000"/>
                <w:sz w:val="20"/>
                <w:szCs w:val="20"/>
                <w:lang w:eastAsia="es-CO"/>
              </w:rPr>
            </w:pPr>
            <w:r w:rsidRPr="000C4749">
              <w:rPr>
                <w:rFonts w:cs="Arial"/>
                <w:sz w:val="20"/>
                <w:szCs w:val="20"/>
              </w:rPr>
              <w:t>Kg</w:t>
            </w:r>
          </w:p>
        </w:tc>
        <w:tc>
          <w:tcPr>
            <w:tcW w:w="1185" w:type="dxa"/>
            <w:tcBorders>
              <w:top w:val="double" w:sz="6" w:space="0" w:color="auto"/>
              <w:left w:val="double" w:sz="6" w:space="0" w:color="auto"/>
              <w:bottom w:val="double" w:sz="6" w:space="0" w:color="auto"/>
              <w:right w:val="double" w:sz="6" w:space="0" w:color="auto"/>
            </w:tcBorders>
            <w:shd w:val="clear" w:color="auto" w:fill="auto"/>
            <w:hideMark/>
          </w:tcPr>
          <w:p w14:paraId="084CF878" w14:textId="77777777" w:rsidR="00F655BF" w:rsidRPr="000C4749" w:rsidRDefault="00F655BF" w:rsidP="00E867E3">
            <w:pPr>
              <w:jc w:val="center"/>
              <w:rPr>
                <w:rFonts w:cs="Arial"/>
                <w:sz w:val="20"/>
                <w:szCs w:val="20"/>
              </w:rPr>
            </w:pPr>
          </w:p>
          <w:p w14:paraId="0BE4CFD7" w14:textId="77777777" w:rsidR="00F655BF" w:rsidRPr="000C4749" w:rsidRDefault="00F655BF" w:rsidP="00E867E3">
            <w:pPr>
              <w:jc w:val="center"/>
              <w:rPr>
                <w:rFonts w:cs="Arial"/>
                <w:sz w:val="20"/>
                <w:szCs w:val="20"/>
              </w:rPr>
            </w:pPr>
          </w:p>
          <w:p w14:paraId="64062014" w14:textId="77777777" w:rsidR="00F655BF" w:rsidRPr="000C4749" w:rsidRDefault="00F655BF" w:rsidP="00E867E3">
            <w:pPr>
              <w:jc w:val="center"/>
              <w:rPr>
                <w:rFonts w:cs="Arial"/>
                <w:sz w:val="20"/>
                <w:szCs w:val="20"/>
              </w:rPr>
            </w:pPr>
          </w:p>
          <w:p w14:paraId="5A098937" w14:textId="77777777" w:rsidR="00F655BF" w:rsidRPr="000C4749" w:rsidRDefault="00F655BF" w:rsidP="00E867E3">
            <w:pPr>
              <w:jc w:val="center"/>
              <w:rPr>
                <w:rFonts w:cs="Arial"/>
                <w:sz w:val="20"/>
                <w:szCs w:val="20"/>
              </w:rPr>
            </w:pPr>
          </w:p>
          <w:p w14:paraId="64389A7A" w14:textId="77777777" w:rsidR="00B60669" w:rsidRDefault="00F655BF" w:rsidP="00E867E3">
            <w:pPr>
              <w:rPr>
                <w:rFonts w:cs="Arial"/>
                <w:sz w:val="20"/>
                <w:szCs w:val="20"/>
              </w:rPr>
            </w:pPr>
            <w:r w:rsidRPr="000C4749">
              <w:rPr>
                <w:rFonts w:cs="Arial"/>
                <w:sz w:val="20"/>
                <w:szCs w:val="20"/>
              </w:rPr>
              <w:t xml:space="preserve">     </w:t>
            </w:r>
          </w:p>
          <w:p w14:paraId="3AE1D6AD" w14:textId="47654633" w:rsidR="00F655BF" w:rsidRPr="000C4749" w:rsidRDefault="00B60669" w:rsidP="00E867E3">
            <w:pPr>
              <w:rPr>
                <w:rFonts w:cs="Arial"/>
                <w:color w:val="000000"/>
                <w:sz w:val="20"/>
                <w:szCs w:val="20"/>
                <w:lang w:eastAsia="es-CO"/>
              </w:rPr>
            </w:pPr>
            <w:r>
              <w:rPr>
                <w:rFonts w:cs="Arial"/>
                <w:sz w:val="20"/>
                <w:szCs w:val="20"/>
              </w:rPr>
              <w:t xml:space="preserve">      </w:t>
            </w:r>
            <w:r w:rsidR="00F655BF" w:rsidRPr="000C4749">
              <w:rPr>
                <w:rFonts w:cs="Arial"/>
                <w:sz w:val="20"/>
                <w:szCs w:val="20"/>
              </w:rPr>
              <w:t>200</w:t>
            </w:r>
          </w:p>
        </w:tc>
        <w:tc>
          <w:tcPr>
            <w:tcW w:w="2884" w:type="dxa"/>
            <w:tcBorders>
              <w:top w:val="double" w:sz="6" w:space="0" w:color="auto"/>
              <w:left w:val="double" w:sz="6" w:space="0" w:color="auto"/>
              <w:bottom w:val="double" w:sz="6" w:space="0" w:color="auto"/>
              <w:right w:val="double" w:sz="6" w:space="0" w:color="auto"/>
            </w:tcBorders>
          </w:tcPr>
          <w:p w14:paraId="04F58092" w14:textId="77777777" w:rsidR="00F655BF" w:rsidRPr="000C4749" w:rsidRDefault="00F655BF" w:rsidP="00E867E3">
            <w:pPr>
              <w:jc w:val="center"/>
              <w:rPr>
                <w:rFonts w:cs="Arial"/>
                <w:color w:val="000000"/>
                <w:sz w:val="20"/>
                <w:szCs w:val="20"/>
                <w:lang w:eastAsia="es-CO"/>
              </w:rPr>
            </w:pPr>
            <w:r w:rsidRPr="000C4749">
              <w:rPr>
                <w:rFonts w:cs="Arial"/>
                <w:noProof/>
                <w:sz w:val="20"/>
                <w:szCs w:val="20"/>
                <w:lang w:val="es-CO" w:eastAsia="es-CO"/>
              </w:rPr>
              <w:drawing>
                <wp:anchor distT="0" distB="0" distL="114300" distR="114300" simplePos="0" relativeHeight="251660288" behindDoc="1" locked="0" layoutInCell="1" allowOverlap="1" wp14:anchorId="5882061B" wp14:editId="0F3123D6">
                  <wp:simplePos x="0" y="0"/>
                  <wp:positionH relativeFrom="column">
                    <wp:posOffset>86995</wp:posOffset>
                  </wp:positionH>
                  <wp:positionV relativeFrom="paragraph">
                    <wp:posOffset>6350</wp:posOffset>
                  </wp:positionV>
                  <wp:extent cx="1584960" cy="1414145"/>
                  <wp:effectExtent l="0" t="0" r="0" b="0"/>
                  <wp:wrapTight wrapText="bothSides">
                    <wp:wrapPolygon edited="0">
                      <wp:start x="0" y="0"/>
                      <wp:lineTo x="0" y="21241"/>
                      <wp:lineTo x="21288" y="21241"/>
                      <wp:lineTo x="21288" y="0"/>
                      <wp:lineTo x="0"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4960" cy="1414145"/>
                          </a:xfrm>
                          <a:prstGeom prst="rect">
                            <a:avLst/>
                          </a:prstGeom>
                        </pic:spPr>
                      </pic:pic>
                    </a:graphicData>
                  </a:graphic>
                  <wp14:sizeRelH relativeFrom="page">
                    <wp14:pctWidth>0</wp14:pctWidth>
                  </wp14:sizeRelH>
                  <wp14:sizeRelV relativeFrom="page">
                    <wp14:pctHeight>0</wp14:pctHeight>
                  </wp14:sizeRelV>
                </wp:anchor>
              </w:drawing>
            </w:r>
          </w:p>
        </w:tc>
        <w:tc>
          <w:tcPr>
            <w:tcW w:w="1226"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59520CB9" w14:textId="3F21AEB0" w:rsidR="00F655BF" w:rsidRPr="000C4749" w:rsidRDefault="00F655BF" w:rsidP="00E867E3">
            <w:pPr>
              <w:jc w:val="center"/>
              <w:rPr>
                <w:rFonts w:cs="Arial"/>
                <w:color w:val="000000"/>
                <w:sz w:val="20"/>
                <w:szCs w:val="20"/>
                <w:lang w:eastAsia="es-CO"/>
              </w:rPr>
            </w:pPr>
            <w:r w:rsidRPr="000C4749">
              <w:rPr>
                <w:rFonts w:cs="Arial"/>
                <w:color w:val="000000"/>
                <w:sz w:val="20"/>
                <w:szCs w:val="20"/>
              </w:rPr>
              <w:t>$</w:t>
            </w:r>
            <w:r w:rsidR="00B60669">
              <w:rPr>
                <w:rFonts w:cs="Arial"/>
                <w:color w:val="000000"/>
                <w:sz w:val="20"/>
                <w:szCs w:val="20"/>
              </w:rPr>
              <w:t>228.</w:t>
            </w:r>
          </w:p>
        </w:tc>
        <w:tc>
          <w:tcPr>
            <w:tcW w:w="745" w:type="dxa"/>
            <w:tcBorders>
              <w:top w:val="double" w:sz="6" w:space="0" w:color="auto"/>
              <w:left w:val="double" w:sz="6" w:space="0" w:color="auto"/>
              <w:bottom w:val="double" w:sz="6" w:space="0" w:color="auto"/>
              <w:right w:val="double" w:sz="6" w:space="0" w:color="auto"/>
            </w:tcBorders>
          </w:tcPr>
          <w:p w14:paraId="3BBEEB13" w14:textId="77777777" w:rsidR="00F655BF" w:rsidRPr="000C4749" w:rsidRDefault="00F655BF" w:rsidP="00E867E3">
            <w:pPr>
              <w:jc w:val="center"/>
              <w:rPr>
                <w:rFonts w:cs="Arial"/>
                <w:color w:val="000000"/>
                <w:sz w:val="20"/>
                <w:szCs w:val="20"/>
                <w:lang w:eastAsia="es-CO"/>
              </w:rPr>
            </w:pPr>
          </w:p>
        </w:tc>
        <w:tc>
          <w:tcPr>
            <w:tcW w:w="941" w:type="dxa"/>
            <w:tcBorders>
              <w:top w:val="double" w:sz="6" w:space="0" w:color="auto"/>
              <w:left w:val="double" w:sz="6" w:space="0" w:color="auto"/>
              <w:bottom w:val="double" w:sz="6" w:space="0" w:color="auto"/>
              <w:right w:val="double" w:sz="6" w:space="0" w:color="auto"/>
            </w:tcBorders>
            <w:vAlign w:val="center"/>
          </w:tcPr>
          <w:p w14:paraId="264D17E3" w14:textId="5E5ACD55" w:rsidR="00F655BF" w:rsidRPr="000C4749" w:rsidRDefault="00F655BF" w:rsidP="00E867E3">
            <w:pPr>
              <w:jc w:val="center"/>
              <w:rPr>
                <w:rFonts w:cs="Arial"/>
                <w:color w:val="000000"/>
                <w:sz w:val="20"/>
                <w:szCs w:val="20"/>
                <w:lang w:eastAsia="es-CO"/>
              </w:rPr>
            </w:pPr>
            <w:r w:rsidRPr="000C4749">
              <w:rPr>
                <w:rFonts w:cs="Arial"/>
                <w:color w:val="000000"/>
                <w:sz w:val="20"/>
                <w:szCs w:val="20"/>
              </w:rPr>
              <w:t>$</w:t>
            </w:r>
            <w:r w:rsidR="00B60669">
              <w:rPr>
                <w:rFonts w:cs="Arial"/>
                <w:color w:val="000000"/>
                <w:sz w:val="20"/>
                <w:szCs w:val="20"/>
              </w:rPr>
              <w:t>228</w:t>
            </w:r>
          </w:p>
        </w:tc>
      </w:tr>
      <w:tr w:rsidR="00F655BF" w:rsidRPr="000C4749" w14:paraId="7509F28F" w14:textId="77777777" w:rsidTr="00E867E3">
        <w:trPr>
          <w:trHeight w:val="2854"/>
          <w:jc w:val="center"/>
        </w:trPr>
        <w:tc>
          <w:tcPr>
            <w:tcW w:w="407" w:type="dxa"/>
            <w:tcBorders>
              <w:top w:val="double" w:sz="6" w:space="0" w:color="auto"/>
              <w:left w:val="double" w:sz="6" w:space="0" w:color="auto"/>
              <w:bottom w:val="double" w:sz="6" w:space="0" w:color="auto"/>
              <w:right w:val="double" w:sz="6" w:space="0" w:color="auto"/>
            </w:tcBorders>
            <w:shd w:val="clear" w:color="auto" w:fill="auto"/>
            <w:vAlign w:val="bottom"/>
            <w:hideMark/>
          </w:tcPr>
          <w:p w14:paraId="13C0AC17" w14:textId="77777777" w:rsidR="00F655BF" w:rsidRPr="000C4749" w:rsidRDefault="00F655BF" w:rsidP="00A325C4">
            <w:pPr>
              <w:spacing w:after="1200"/>
              <w:jc w:val="center"/>
              <w:rPr>
                <w:rFonts w:cs="Arial"/>
                <w:color w:val="000000"/>
                <w:sz w:val="20"/>
                <w:szCs w:val="20"/>
                <w:lang w:eastAsia="es-CO"/>
              </w:rPr>
            </w:pPr>
            <w:r w:rsidRPr="000C4749">
              <w:rPr>
                <w:rFonts w:cs="Arial"/>
                <w:color w:val="000000"/>
                <w:sz w:val="20"/>
                <w:szCs w:val="20"/>
                <w:lang w:eastAsia="es-CO"/>
              </w:rPr>
              <w:t>3</w:t>
            </w:r>
          </w:p>
        </w:tc>
        <w:tc>
          <w:tcPr>
            <w:tcW w:w="2523" w:type="dxa"/>
            <w:tcBorders>
              <w:top w:val="double" w:sz="6" w:space="0" w:color="auto"/>
              <w:left w:val="double" w:sz="6" w:space="0" w:color="auto"/>
              <w:bottom w:val="double" w:sz="6" w:space="0" w:color="auto"/>
              <w:right w:val="double" w:sz="6" w:space="0" w:color="auto"/>
            </w:tcBorders>
            <w:shd w:val="clear" w:color="auto" w:fill="auto"/>
            <w:hideMark/>
          </w:tcPr>
          <w:p w14:paraId="30D7A51A" w14:textId="77777777" w:rsidR="001E2FA9" w:rsidRDefault="001E2FA9" w:rsidP="00E867E3">
            <w:pPr>
              <w:jc w:val="center"/>
              <w:rPr>
                <w:rFonts w:cs="Arial"/>
                <w:sz w:val="20"/>
                <w:szCs w:val="20"/>
              </w:rPr>
            </w:pPr>
          </w:p>
          <w:p w14:paraId="0D05BDD6" w14:textId="77777777" w:rsidR="001E2FA9" w:rsidRDefault="001E2FA9" w:rsidP="00E867E3">
            <w:pPr>
              <w:jc w:val="center"/>
              <w:rPr>
                <w:rFonts w:cs="Arial"/>
                <w:sz w:val="20"/>
                <w:szCs w:val="20"/>
              </w:rPr>
            </w:pPr>
          </w:p>
          <w:p w14:paraId="6196B503" w14:textId="6E1093DF" w:rsidR="00F655BF" w:rsidRPr="000C4749" w:rsidRDefault="00F655BF" w:rsidP="00E867E3">
            <w:pPr>
              <w:jc w:val="center"/>
              <w:rPr>
                <w:rFonts w:cs="Arial"/>
                <w:color w:val="000000"/>
                <w:sz w:val="20"/>
                <w:szCs w:val="20"/>
                <w:lang w:eastAsia="es-CO"/>
              </w:rPr>
            </w:pPr>
            <w:r w:rsidRPr="000C4749">
              <w:rPr>
                <w:rFonts w:cs="Arial"/>
                <w:sz w:val="20"/>
                <w:szCs w:val="20"/>
              </w:rPr>
              <w:t>PLASTICO CONTAMINADO: Revuelto proveniente de todos los empaques como: bolsas blancas y transparentes, botellas plásticas, estibas, tapa plásticas y plástico molido revuelto</w:t>
            </w:r>
          </w:p>
        </w:tc>
        <w:tc>
          <w:tcPr>
            <w:tcW w:w="1139" w:type="dxa"/>
            <w:tcBorders>
              <w:top w:val="double" w:sz="6" w:space="0" w:color="auto"/>
              <w:left w:val="double" w:sz="6" w:space="0" w:color="auto"/>
              <w:bottom w:val="double" w:sz="6" w:space="0" w:color="auto"/>
              <w:right w:val="double" w:sz="6" w:space="0" w:color="auto"/>
            </w:tcBorders>
            <w:shd w:val="clear" w:color="auto" w:fill="auto"/>
            <w:hideMark/>
          </w:tcPr>
          <w:p w14:paraId="288C3169" w14:textId="77777777" w:rsidR="00B60669" w:rsidRDefault="00B60669" w:rsidP="00E867E3">
            <w:pPr>
              <w:jc w:val="center"/>
              <w:rPr>
                <w:rFonts w:cs="Arial"/>
                <w:sz w:val="20"/>
                <w:szCs w:val="20"/>
              </w:rPr>
            </w:pPr>
          </w:p>
          <w:p w14:paraId="470035C5" w14:textId="77777777" w:rsidR="00B60669" w:rsidRDefault="00B60669" w:rsidP="00E867E3">
            <w:pPr>
              <w:jc w:val="center"/>
              <w:rPr>
                <w:rFonts w:cs="Arial"/>
                <w:sz w:val="20"/>
                <w:szCs w:val="20"/>
              </w:rPr>
            </w:pPr>
          </w:p>
          <w:p w14:paraId="1391A6BF" w14:textId="77777777" w:rsidR="00B60669" w:rsidRDefault="00B60669" w:rsidP="00E867E3">
            <w:pPr>
              <w:jc w:val="center"/>
              <w:rPr>
                <w:rFonts w:cs="Arial"/>
                <w:sz w:val="20"/>
                <w:szCs w:val="20"/>
              </w:rPr>
            </w:pPr>
          </w:p>
          <w:p w14:paraId="40AF61A9" w14:textId="77777777" w:rsidR="00B60669" w:rsidRDefault="00B60669" w:rsidP="00E867E3">
            <w:pPr>
              <w:jc w:val="center"/>
              <w:rPr>
                <w:rFonts w:cs="Arial"/>
                <w:sz w:val="20"/>
                <w:szCs w:val="20"/>
              </w:rPr>
            </w:pPr>
          </w:p>
          <w:p w14:paraId="7B97F423" w14:textId="77777777" w:rsidR="00B60669" w:rsidRDefault="00B60669" w:rsidP="00E867E3">
            <w:pPr>
              <w:jc w:val="center"/>
              <w:rPr>
                <w:rFonts w:cs="Arial"/>
                <w:sz w:val="20"/>
                <w:szCs w:val="20"/>
              </w:rPr>
            </w:pPr>
          </w:p>
          <w:p w14:paraId="76FBB1C0" w14:textId="77777777" w:rsidR="00B60669" w:rsidRDefault="00B60669" w:rsidP="00E867E3">
            <w:pPr>
              <w:jc w:val="center"/>
              <w:rPr>
                <w:rFonts w:cs="Arial"/>
                <w:sz w:val="20"/>
                <w:szCs w:val="20"/>
              </w:rPr>
            </w:pPr>
          </w:p>
          <w:p w14:paraId="6DAB18F1" w14:textId="1AA99667" w:rsidR="00F655BF" w:rsidRPr="000C4749" w:rsidRDefault="00F655BF" w:rsidP="00E867E3">
            <w:pPr>
              <w:jc w:val="center"/>
              <w:rPr>
                <w:rFonts w:cs="Arial"/>
                <w:color w:val="000000"/>
                <w:sz w:val="20"/>
                <w:szCs w:val="20"/>
                <w:lang w:eastAsia="es-CO"/>
              </w:rPr>
            </w:pPr>
            <w:r w:rsidRPr="000C4749">
              <w:rPr>
                <w:rFonts w:cs="Arial"/>
                <w:sz w:val="20"/>
                <w:szCs w:val="20"/>
              </w:rPr>
              <w:t>Kg</w:t>
            </w:r>
          </w:p>
        </w:tc>
        <w:tc>
          <w:tcPr>
            <w:tcW w:w="1185" w:type="dxa"/>
            <w:tcBorders>
              <w:top w:val="double" w:sz="6" w:space="0" w:color="auto"/>
              <w:left w:val="double" w:sz="6" w:space="0" w:color="auto"/>
              <w:bottom w:val="double" w:sz="6" w:space="0" w:color="auto"/>
              <w:right w:val="double" w:sz="6" w:space="0" w:color="auto"/>
            </w:tcBorders>
            <w:shd w:val="clear" w:color="auto" w:fill="auto"/>
            <w:hideMark/>
          </w:tcPr>
          <w:p w14:paraId="3198B320" w14:textId="77777777" w:rsidR="00B60669" w:rsidRDefault="00B60669" w:rsidP="00E867E3">
            <w:pPr>
              <w:jc w:val="center"/>
              <w:rPr>
                <w:rFonts w:cs="Arial"/>
                <w:sz w:val="20"/>
                <w:szCs w:val="20"/>
              </w:rPr>
            </w:pPr>
          </w:p>
          <w:p w14:paraId="7DC7CCBE" w14:textId="77777777" w:rsidR="00B60669" w:rsidRDefault="00B60669" w:rsidP="00E867E3">
            <w:pPr>
              <w:jc w:val="center"/>
              <w:rPr>
                <w:rFonts w:cs="Arial"/>
                <w:sz w:val="20"/>
                <w:szCs w:val="20"/>
              </w:rPr>
            </w:pPr>
          </w:p>
          <w:p w14:paraId="316483D6" w14:textId="77777777" w:rsidR="00B60669" w:rsidRDefault="00B60669" w:rsidP="00E867E3">
            <w:pPr>
              <w:jc w:val="center"/>
              <w:rPr>
                <w:rFonts w:cs="Arial"/>
                <w:sz w:val="20"/>
                <w:szCs w:val="20"/>
              </w:rPr>
            </w:pPr>
          </w:p>
          <w:p w14:paraId="2DBB9D5E" w14:textId="77777777" w:rsidR="00B60669" w:rsidRDefault="00B60669" w:rsidP="00E867E3">
            <w:pPr>
              <w:jc w:val="center"/>
              <w:rPr>
                <w:rFonts w:cs="Arial"/>
                <w:sz w:val="20"/>
                <w:szCs w:val="20"/>
              </w:rPr>
            </w:pPr>
          </w:p>
          <w:p w14:paraId="0CF1EBB4" w14:textId="77777777" w:rsidR="00B60669" w:rsidRDefault="00B60669" w:rsidP="00E867E3">
            <w:pPr>
              <w:jc w:val="center"/>
              <w:rPr>
                <w:rFonts w:cs="Arial"/>
                <w:sz w:val="20"/>
                <w:szCs w:val="20"/>
              </w:rPr>
            </w:pPr>
          </w:p>
          <w:p w14:paraId="11A25C3A" w14:textId="77777777" w:rsidR="00B60669" w:rsidRDefault="00B60669" w:rsidP="00E867E3">
            <w:pPr>
              <w:jc w:val="center"/>
              <w:rPr>
                <w:rFonts w:cs="Arial"/>
                <w:sz w:val="20"/>
                <w:szCs w:val="20"/>
              </w:rPr>
            </w:pPr>
          </w:p>
          <w:p w14:paraId="57E8C21F" w14:textId="5EAC4365" w:rsidR="00F655BF" w:rsidRPr="000C4749" w:rsidRDefault="00F655BF" w:rsidP="00E867E3">
            <w:pPr>
              <w:jc w:val="center"/>
              <w:rPr>
                <w:rFonts w:cs="Arial"/>
                <w:color w:val="000000"/>
                <w:sz w:val="20"/>
                <w:szCs w:val="20"/>
                <w:lang w:eastAsia="es-CO"/>
              </w:rPr>
            </w:pPr>
            <w:r w:rsidRPr="000C4749">
              <w:rPr>
                <w:rFonts w:cs="Arial"/>
                <w:sz w:val="20"/>
                <w:szCs w:val="20"/>
              </w:rPr>
              <w:t>6.500</w:t>
            </w:r>
          </w:p>
        </w:tc>
        <w:tc>
          <w:tcPr>
            <w:tcW w:w="2884" w:type="dxa"/>
            <w:tcBorders>
              <w:top w:val="double" w:sz="6" w:space="0" w:color="auto"/>
              <w:left w:val="double" w:sz="6" w:space="0" w:color="auto"/>
              <w:bottom w:val="double" w:sz="6" w:space="0" w:color="auto"/>
              <w:right w:val="double" w:sz="6" w:space="0" w:color="auto"/>
            </w:tcBorders>
          </w:tcPr>
          <w:p w14:paraId="176C00BF" w14:textId="77777777" w:rsidR="00F655BF" w:rsidRPr="000C4749" w:rsidRDefault="00F655BF" w:rsidP="00E867E3">
            <w:pPr>
              <w:jc w:val="center"/>
              <w:rPr>
                <w:rFonts w:cs="Arial"/>
                <w:color w:val="000000"/>
                <w:sz w:val="20"/>
                <w:szCs w:val="20"/>
                <w:lang w:eastAsia="es-CO"/>
              </w:rPr>
            </w:pPr>
            <w:r w:rsidRPr="000C4749">
              <w:rPr>
                <w:rFonts w:cs="Arial"/>
                <w:noProof/>
                <w:sz w:val="20"/>
                <w:szCs w:val="20"/>
                <w:lang w:val="es-CO" w:eastAsia="es-CO"/>
              </w:rPr>
              <w:drawing>
                <wp:anchor distT="0" distB="0" distL="114300" distR="114300" simplePos="0" relativeHeight="251661312" behindDoc="1" locked="0" layoutInCell="1" allowOverlap="1" wp14:anchorId="6B387D0A" wp14:editId="7121E097">
                  <wp:simplePos x="0" y="0"/>
                  <wp:positionH relativeFrom="column">
                    <wp:posOffset>61595</wp:posOffset>
                  </wp:positionH>
                  <wp:positionV relativeFrom="paragraph">
                    <wp:posOffset>1270</wp:posOffset>
                  </wp:positionV>
                  <wp:extent cx="1638935" cy="1584960"/>
                  <wp:effectExtent l="0" t="0" r="0" b="0"/>
                  <wp:wrapTight wrapText="bothSides">
                    <wp:wrapPolygon edited="0">
                      <wp:start x="0" y="0"/>
                      <wp:lineTo x="0" y="21288"/>
                      <wp:lineTo x="21341" y="21288"/>
                      <wp:lineTo x="21341" y="0"/>
                      <wp:lineTo x="0" y="0"/>
                    </wp:wrapPolygon>
                  </wp:wrapTight>
                  <wp:docPr id="21" name="Imagen 21" descr="C:\Users\jmontana\Pictures\PLASTICO CONTAMI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ontana\Pictures\PLASTICO CONTAMINAD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8935" cy="1584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26"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25655EEE" w14:textId="18C7C8EC" w:rsidR="00F655BF" w:rsidRPr="000C4749" w:rsidRDefault="00F655BF" w:rsidP="00E867E3">
            <w:pPr>
              <w:jc w:val="center"/>
              <w:rPr>
                <w:rFonts w:cs="Arial"/>
                <w:color w:val="000000"/>
                <w:sz w:val="20"/>
                <w:szCs w:val="20"/>
                <w:lang w:eastAsia="es-CO"/>
              </w:rPr>
            </w:pPr>
            <w:r w:rsidRPr="000C4749">
              <w:rPr>
                <w:rFonts w:cs="Arial"/>
                <w:color w:val="000000"/>
                <w:sz w:val="20"/>
                <w:szCs w:val="20"/>
              </w:rPr>
              <w:t>$</w:t>
            </w:r>
            <w:r w:rsidR="00B60669">
              <w:rPr>
                <w:rFonts w:cs="Arial"/>
                <w:color w:val="000000"/>
                <w:sz w:val="20"/>
                <w:szCs w:val="20"/>
              </w:rPr>
              <w:t>275</w:t>
            </w:r>
          </w:p>
        </w:tc>
        <w:tc>
          <w:tcPr>
            <w:tcW w:w="745" w:type="dxa"/>
            <w:tcBorders>
              <w:top w:val="double" w:sz="6" w:space="0" w:color="auto"/>
              <w:left w:val="double" w:sz="6" w:space="0" w:color="auto"/>
              <w:bottom w:val="double" w:sz="6" w:space="0" w:color="auto"/>
              <w:right w:val="double" w:sz="6" w:space="0" w:color="auto"/>
            </w:tcBorders>
            <w:vAlign w:val="bottom"/>
          </w:tcPr>
          <w:p w14:paraId="3CF78523" w14:textId="77777777" w:rsidR="00F655BF" w:rsidRPr="000C4749" w:rsidRDefault="00F655BF" w:rsidP="00E867E3">
            <w:pPr>
              <w:jc w:val="center"/>
              <w:rPr>
                <w:rFonts w:cs="Arial"/>
                <w:color w:val="000000"/>
                <w:sz w:val="20"/>
                <w:szCs w:val="20"/>
                <w:lang w:eastAsia="es-CO"/>
              </w:rPr>
            </w:pPr>
          </w:p>
        </w:tc>
        <w:tc>
          <w:tcPr>
            <w:tcW w:w="941" w:type="dxa"/>
            <w:tcBorders>
              <w:top w:val="double" w:sz="6" w:space="0" w:color="auto"/>
              <w:left w:val="double" w:sz="6" w:space="0" w:color="auto"/>
              <w:bottom w:val="double" w:sz="6" w:space="0" w:color="auto"/>
              <w:right w:val="double" w:sz="6" w:space="0" w:color="auto"/>
            </w:tcBorders>
            <w:vAlign w:val="center"/>
          </w:tcPr>
          <w:p w14:paraId="7EBB5DC9" w14:textId="546C1E09" w:rsidR="00F655BF" w:rsidRPr="000C4749" w:rsidRDefault="00F655BF" w:rsidP="00E867E3">
            <w:pPr>
              <w:jc w:val="center"/>
              <w:rPr>
                <w:rFonts w:cs="Arial"/>
                <w:color w:val="000000"/>
                <w:sz w:val="20"/>
                <w:szCs w:val="20"/>
                <w:lang w:eastAsia="es-CO"/>
              </w:rPr>
            </w:pPr>
            <w:r w:rsidRPr="000C4749">
              <w:rPr>
                <w:rFonts w:cs="Arial"/>
                <w:color w:val="000000"/>
                <w:sz w:val="20"/>
                <w:szCs w:val="20"/>
              </w:rPr>
              <w:t>$</w:t>
            </w:r>
            <w:r w:rsidR="00B60669">
              <w:rPr>
                <w:rFonts w:cs="Arial"/>
                <w:color w:val="000000"/>
                <w:sz w:val="20"/>
                <w:szCs w:val="20"/>
              </w:rPr>
              <w:t>275</w:t>
            </w:r>
          </w:p>
        </w:tc>
      </w:tr>
      <w:tr w:rsidR="00F655BF" w:rsidRPr="000C4749" w14:paraId="43F25CE9" w14:textId="77777777" w:rsidTr="00E867E3">
        <w:trPr>
          <w:trHeight w:val="284"/>
          <w:jc w:val="center"/>
        </w:trPr>
        <w:tc>
          <w:tcPr>
            <w:tcW w:w="407" w:type="dxa"/>
            <w:tcBorders>
              <w:top w:val="double" w:sz="6" w:space="0" w:color="auto"/>
              <w:left w:val="double" w:sz="6" w:space="0" w:color="auto"/>
              <w:bottom w:val="double" w:sz="6" w:space="0" w:color="auto"/>
              <w:right w:val="double" w:sz="6" w:space="0" w:color="auto"/>
            </w:tcBorders>
            <w:shd w:val="clear" w:color="auto" w:fill="auto"/>
            <w:vAlign w:val="bottom"/>
          </w:tcPr>
          <w:p w14:paraId="19AB529C" w14:textId="3D87D358" w:rsidR="00F655BF" w:rsidRPr="000C4749" w:rsidRDefault="00F655BF" w:rsidP="00A325C4">
            <w:pPr>
              <w:spacing w:after="1200"/>
              <w:jc w:val="center"/>
              <w:rPr>
                <w:rFonts w:cs="Arial"/>
                <w:color w:val="000000"/>
                <w:sz w:val="20"/>
                <w:szCs w:val="20"/>
                <w:lang w:eastAsia="es-CO"/>
              </w:rPr>
            </w:pPr>
            <w:r w:rsidRPr="000C4749">
              <w:rPr>
                <w:rFonts w:cs="Arial"/>
                <w:color w:val="000000"/>
                <w:sz w:val="20"/>
                <w:szCs w:val="20"/>
                <w:lang w:eastAsia="es-CO"/>
              </w:rPr>
              <w:t>4</w:t>
            </w:r>
          </w:p>
        </w:tc>
        <w:tc>
          <w:tcPr>
            <w:tcW w:w="2523" w:type="dxa"/>
            <w:tcBorders>
              <w:top w:val="double" w:sz="6" w:space="0" w:color="auto"/>
              <w:left w:val="double" w:sz="6" w:space="0" w:color="auto"/>
              <w:bottom w:val="double" w:sz="6" w:space="0" w:color="auto"/>
              <w:right w:val="double" w:sz="6" w:space="0" w:color="auto"/>
            </w:tcBorders>
            <w:shd w:val="clear" w:color="auto" w:fill="auto"/>
          </w:tcPr>
          <w:p w14:paraId="1FDE1D5C" w14:textId="77777777" w:rsidR="001E2FA9" w:rsidRDefault="001E2FA9" w:rsidP="00E867E3">
            <w:pPr>
              <w:jc w:val="center"/>
              <w:rPr>
                <w:rFonts w:cs="Arial"/>
                <w:sz w:val="20"/>
                <w:szCs w:val="20"/>
              </w:rPr>
            </w:pPr>
          </w:p>
          <w:p w14:paraId="0ECE0DAD" w14:textId="77777777" w:rsidR="001E2FA9" w:rsidRDefault="001E2FA9" w:rsidP="00E867E3">
            <w:pPr>
              <w:jc w:val="center"/>
              <w:rPr>
                <w:rFonts w:cs="Arial"/>
                <w:sz w:val="20"/>
                <w:szCs w:val="20"/>
              </w:rPr>
            </w:pPr>
          </w:p>
          <w:p w14:paraId="3D5EF06E" w14:textId="77777777" w:rsidR="001E2FA9" w:rsidRDefault="001E2FA9" w:rsidP="00E867E3">
            <w:pPr>
              <w:jc w:val="center"/>
              <w:rPr>
                <w:rFonts w:cs="Arial"/>
                <w:sz w:val="20"/>
                <w:szCs w:val="20"/>
              </w:rPr>
            </w:pPr>
          </w:p>
          <w:p w14:paraId="5C8CEB7C" w14:textId="57218E5A" w:rsidR="00F655BF" w:rsidRPr="000C4749" w:rsidRDefault="00F655BF" w:rsidP="00E867E3">
            <w:pPr>
              <w:jc w:val="center"/>
              <w:rPr>
                <w:rFonts w:cs="Arial"/>
                <w:color w:val="000000"/>
                <w:sz w:val="20"/>
                <w:szCs w:val="20"/>
                <w:lang w:eastAsia="es-CO"/>
              </w:rPr>
            </w:pPr>
            <w:r w:rsidRPr="000C4749">
              <w:rPr>
                <w:rFonts w:cs="Arial"/>
                <w:sz w:val="20"/>
                <w:szCs w:val="20"/>
              </w:rPr>
              <w:t xml:space="preserve">CARTÓN: cajas y trozos de </w:t>
            </w:r>
            <w:r w:rsidR="001E2FA9" w:rsidRPr="000C4749">
              <w:rPr>
                <w:rFonts w:cs="Arial"/>
                <w:sz w:val="20"/>
                <w:szCs w:val="20"/>
              </w:rPr>
              <w:t>cartón</w:t>
            </w:r>
            <w:r w:rsidRPr="000C4749">
              <w:rPr>
                <w:rFonts w:cs="Arial"/>
                <w:sz w:val="20"/>
                <w:szCs w:val="20"/>
              </w:rPr>
              <w:t xml:space="preserve"> limpio, suelto sin sustancias contaminantes, provenientes de empaques  de todos los tamaños</w:t>
            </w:r>
          </w:p>
        </w:tc>
        <w:tc>
          <w:tcPr>
            <w:tcW w:w="1139" w:type="dxa"/>
            <w:tcBorders>
              <w:top w:val="double" w:sz="6" w:space="0" w:color="auto"/>
              <w:left w:val="double" w:sz="6" w:space="0" w:color="auto"/>
              <w:bottom w:val="double" w:sz="6" w:space="0" w:color="auto"/>
              <w:right w:val="double" w:sz="6" w:space="0" w:color="auto"/>
            </w:tcBorders>
            <w:shd w:val="clear" w:color="auto" w:fill="auto"/>
          </w:tcPr>
          <w:p w14:paraId="47949120" w14:textId="77777777" w:rsidR="00B60669" w:rsidRDefault="00B60669" w:rsidP="00E867E3">
            <w:pPr>
              <w:jc w:val="center"/>
              <w:rPr>
                <w:rFonts w:cs="Arial"/>
                <w:sz w:val="20"/>
                <w:szCs w:val="20"/>
              </w:rPr>
            </w:pPr>
          </w:p>
          <w:p w14:paraId="2F1C5CA8" w14:textId="77777777" w:rsidR="00B60669" w:rsidRDefault="00B60669" w:rsidP="00E867E3">
            <w:pPr>
              <w:jc w:val="center"/>
              <w:rPr>
                <w:rFonts w:cs="Arial"/>
                <w:sz w:val="20"/>
                <w:szCs w:val="20"/>
              </w:rPr>
            </w:pPr>
          </w:p>
          <w:p w14:paraId="44BC4E3E" w14:textId="77777777" w:rsidR="00B60669" w:rsidRDefault="00B60669" w:rsidP="00E867E3">
            <w:pPr>
              <w:jc w:val="center"/>
              <w:rPr>
                <w:rFonts w:cs="Arial"/>
                <w:sz w:val="20"/>
                <w:szCs w:val="20"/>
              </w:rPr>
            </w:pPr>
          </w:p>
          <w:p w14:paraId="7BAD1F04" w14:textId="77777777" w:rsidR="00B60669" w:rsidRDefault="00B60669" w:rsidP="00E867E3">
            <w:pPr>
              <w:jc w:val="center"/>
              <w:rPr>
                <w:rFonts w:cs="Arial"/>
                <w:sz w:val="20"/>
                <w:szCs w:val="20"/>
              </w:rPr>
            </w:pPr>
          </w:p>
          <w:p w14:paraId="06ECEE06" w14:textId="77777777" w:rsidR="00B60669" w:rsidRDefault="00B60669" w:rsidP="00E867E3">
            <w:pPr>
              <w:jc w:val="center"/>
              <w:rPr>
                <w:rFonts w:cs="Arial"/>
                <w:sz w:val="20"/>
                <w:szCs w:val="20"/>
              </w:rPr>
            </w:pPr>
          </w:p>
          <w:p w14:paraId="2532D275" w14:textId="18BC3293" w:rsidR="00F655BF" w:rsidRPr="000C4749" w:rsidRDefault="00F655BF" w:rsidP="00E867E3">
            <w:pPr>
              <w:jc w:val="center"/>
              <w:rPr>
                <w:rFonts w:cs="Arial"/>
                <w:color w:val="000000"/>
                <w:sz w:val="20"/>
                <w:szCs w:val="20"/>
                <w:lang w:eastAsia="es-CO"/>
              </w:rPr>
            </w:pPr>
            <w:r w:rsidRPr="000C4749">
              <w:rPr>
                <w:rFonts w:cs="Arial"/>
                <w:sz w:val="20"/>
                <w:szCs w:val="20"/>
              </w:rPr>
              <w:t>Kg</w:t>
            </w:r>
          </w:p>
        </w:tc>
        <w:tc>
          <w:tcPr>
            <w:tcW w:w="1185" w:type="dxa"/>
            <w:tcBorders>
              <w:top w:val="double" w:sz="6" w:space="0" w:color="auto"/>
              <w:left w:val="double" w:sz="6" w:space="0" w:color="auto"/>
              <w:bottom w:val="double" w:sz="6" w:space="0" w:color="auto"/>
              <w:right w:val="double" w:sz="6" w:space="0" w:color="auto"/>
            </w:tcBorders>
            <w:shd w:val="clear" w:color="auto" w:fill="auto"/>
          </w:tcPr>
          <w:p w14:paraId="7BA9E0B4" w14:textId="77777777" w:rsidR="00B60669" w:rsidRDefault="00B60669" w:rsidP="00E867E3">
            <w:pPr>
              <w:jc w:val="center"/>
              <w:rPr>
                <w:rFonts w:cs="Arial"/>
                <w:sz w:val="20"/>
                <w:szCs w:val="20"/>
              </w:rPr>
            </w:pPr>
          </w:p>
          <w:p w14:paraId="1DD4D068" w14:textId="77777777" w:rsidR="00B60669" w:rsidRDefault="00B60669" w:rsidP="00E867E3">
            <w:pPr>
              <w:jc w:val="center"/>
              <w:rPr>
                <w:rFonts w:cs="Arial"/>
                <w:sz w:val="20"/>
                <w:szCs w:val="20"/>
              </w:rPr>
            </w:pPr>
          </w:p>
          <w:p w14:paraId="5C75B70D" w14:textId="77777777" w:rsidR="00B60669" w:rsidRDefault="00B60669" w:rsidP="00E867E3">
            <w:pPr>
              <w:jc w:val="center"/>
              <w:rPr>
                <w:rFonts w:cs="Arial"/>
                <w:sz w:val="20"/>
                <w:szCs w:val="20"/>
              </w:rPr>
            </w:pPr>
          </w:p>
          <w:p w14:paraId="04D41B86" w14:textId="77777777" w:rsidR="00B60669" w:rsidRDefault="00B60669" w:rsidP="00E867E3">
            <w:pPr>
              <w:jc w:val="center"/>
              <w:rPr>
                <w:rFonts w:cs="Arial"/>
                <w:sz w:val="20"/>
                <w:szCs w:val="20"/>
              </w:rPr>
            </w:pPr>
          </w:p>
          <w:p w14:paraId="4A2C1AA4" w14:textId="77777777" w:rsidR="00B60669" w:rsidRDefault="00B60669" w:rsidP="00E867E3">
            <w:pPr>
              <w:jc w:val="center"/>
              <w:rPr>
                <w:rFonts w:cs="Arial"/>
                <w:sz w:val="20"/>
                <w:szCs w:val="20"/>
              </w:rPr>
            </w:pPr>
          </w:p>
          <w:p w14:paraId="29C0A740" w14:textId="33010BBD" w:rsidR="00F655BF" w:rsidRPr="000C4749" w:rsidRDefault="00F655BF" w:rsidP="00E867E3">
            <w:pPr>
              <w:jc w:val="center"/>
              <w:rPr>
                <w:rFonts w:cs="Arial"/>
                <w:color w:val="000000"/>
                <w:sz w:val="20"/>
                <w:szCs w:val="20"/>
                <w:lang w:eastAsia="es-CO"/>
              </w:rPr>
            </w:pPr>
            <w:r w:rsidRPr="000C4749">
              <w:rPr>
                <w:rFonts w:cs="Arial"/>
                <w:sz w:val="20"/>
                <w:szCs w:val="20"/>
              </w:rPr>
              <w:t>500</w:t>
            </w:r>
          </w:p>
        </w:tc>
        <w:tc>
          <w:tcPr>
            <w:tcW w:w="2884" w:type="dxa"/>
            <w:tcBorders>
              <w:top w:val="double" w:sz="6" w:space="0" w:color="auto"/>
              <w:left w:val="double" w:sz="6" w:space="0" w:color="auto"/>
              <w:bottom w:val="double" w:sz="6" w:space="0" w:color="auto"/>
              <w:right w:val="double" w:sz="6" w:space="0" w:color="auto"/>
            </w:tcBorders>
          </w:tcPr>
          <w:p w14:paraId="5EDD066F" w14:textId="77777777" w:rsidR="00F655BF" w:rsidRPr="000C4749" w:rsidRDefault="00F655BF" w:rsidP="00E867E3">
            <w:pPr>
              <w:jc w:val="center"/>
              <w:rPr>
                <w:rFonts w:cs="Arial"/>
                <w:color w:val="000000"/>
                <w:sz w:val="20"/>
                <w:szCs w:val="20"/>
                <w:lang w:eastAsia="es-CO"/>
              </w:rPr>
            </w:pPr>
            <w:r w:rsidRPr="000C4749">
              <w:rPr>
                <w:rFonts w:cs="Arial"/>
                <w:noProof/>
                <w:sz w:val="20"/>
                <w:szCs w:val="20"/>
                <w:lang w:val="es-CO" w:eastAsia="es-CO"/>
              </w:rPr>
              <w:drawing>
                <wp:anchor distT="0" distB="0" distL="114300" distR="114300" simplePos="0" relativeHeight="251662336" behindDoc="1" locked="0" layoutInCell="1" allowOverlap="1" wp14:anchorId="3BB1F9B7" wp14:editId="35C5BADF">
                  <wp:simplePos x="0" y="0"/>
                  <wp:positionH relativeFrom="column">
                    <wp:posOffset>95885</wp:posOffset>
                  </wp:positionH>
                  <wp:positionV relativeFrom="paragraph">
                    <wp:posOffset>23603</wp:posOffset>
                  </wp:positionV>
                  <wp:extent cx="1589405" cy="1449070"/>
                  <wp:effectExtent l="0" t="0" r="0" b="0"/>
                  <wp:wrapTight wrapText="bothSides">
                    <wp:wrapPolygon edited="0">
                      <wp:start x="0" y="0"/>
                      <wp:lineTo x="0" y="21297"/>
                      <wp:lineTo x="21229" y="21297"/>
                      <wp:lineTo x="21229" y="0"/>
                      <wp:lineTo x="0" y="0"/>
                    </wp:wrapPolygon>
                  </wp:wrapTight>
                  <wp:docPr id="22" name="Imagen 22" descr="C:\Users\jmontana\Pictures\CAR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montana\Pictures\CARTO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9405" cy="14490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26" w:type="dxa"/>
            <w:tcBorders>
              <w:top w:val="double" w:sz="6" w:space="0" w:color="auto"/>
              <w:left w:val="double" w:sz="6" w:space="0" w:color="auto"/>
              <w:bottom w:val="double" w:sz="6" w:space="0" w:color="auto"/>
              <w:right w:val="double" w:sz="6" w:space="0" w:color="auto"/>
            </w:tcBorders>
            <w:shd w:val="clear" w:color="auto" w:fill="auto"/>
            <w:vAlign w:val="center"/>
          </w:tcPr>
          <w:p w14:paraId="604CB567" w14:textId="698C2E81" w:rsidR="00F655BF" w:rsidRPr="000C4749" w:rsidRDefault="00F655BF" w:rsidP="00E867E3">
            <w:pPr>
              <w:jc w:val="center"/>
              <w:rPr>
                <w:rFonts w:cs="Arial"/>
                <w:color w:val="000000"/>
                <w:sz w:val="20"/>
                <w:szCs w:val="20"/>
                <w:lang w:eastAsia="es-CO"/>
              </w:rPr>
            </w:pPr>
            <w:r w:rsidRPr="000C4749">
              <w:rPr>
                <w:rFonts w:cs="Arial"/>
                <w:color w:val="000000"/>
                <w:sz w:val="20"/>
                <w:szCs w:val="20"/>
              </w:rPr>
              <w:t>$</w:t>
            </w:r>
            <w:r w:rsidR="00B60669">
              <w:rPr>
                <w:rFonts w:cs="Arial"/>
                <w:color w:val="000000"/>
                <w:sz w:val="20"/>
                <w:szCs w:val="20"/>
              </w:rPr>
              <w:t>503</w:t>
            </w:r>
          </w:p>
        </w:tc>
        <w:tc>
          <w:tcPr>
            <w:tcW w:w="745" w:type="dxa"/>
            <w:tcBorders>
              <w:top w:val="double" w:sz="6" w:space="0" w:color="auto"/>
              <w:left w:val="double" w:sz="6" w:space="0" w:color="auto"/>
              <w:bottom w:val="double" w:sz="6" w:space="0" w:color="auto"/>
              <w:right w:val="double" w:sz="6" w:space="0" w:color="auto"/>
            </w:tcBorders>
            <w:vAlign w:val="bottom"/>
          </w:tcPr>
          <w:p w14:paraId="79D80B87" w14:textId="77777777" w:rsidR="00F655BF" w:rsidRPr="000C4749" w:rsidRDefault="00F655BF" w:rsidP="00E867E3">
            <w:pPr>
              <w:jc w:val="center"/>
              <w:rPr>
                <w:rFonts w:cs="Arial"/>
                <w:color w:val="000000"/>
                <w:sz w:val="20"/>
                <w:szCs w:val="20"/>
                <w:lang w:eastAsia="es-CO"/>
              </w:rPr>
            </w:pPr>
          </w:p>
        </w:tc>
        <w:tc>
          <w:tcPr>
            <w:tcW w:w="941" w:type="dxa"/>
            <w:tcBorders>
              <w:top w:val="double" w:sz="6" w:space="0" w:color="auto"/>
              <w:left w:val="double" w:sz="6" w:space="0" w:color="auto"/>
              <w:bottom w:val="double" w:sz="6" w:space="0" w:color="auto"/>
              <w:right w:val="double" w:sz="6" w:space="0" w:color="auto"/>
            </w:tcBorders>
            <w:vAlign w:val="center"/>
          </w:tcPr>
          <w:p w14:paraId="703F3572" w14:textId="37A08BEE" w:rsidR="00F655BF" w:rsidRPr="000C4749" w:rsidRDefault="00F655BF" w:rsidP="00E867E3">
            <w:pPr>
              <w:jc w:val="center"/>
              <w:rPr>
                <w:rFonts w:cs="Arial"/>
                <w:color w:val="000000"/>
                <w:sz w:val="20"/>
                <w:szCs w:val="20"/>
                <w:lang w:eastAsia="es-CO"/>
              </w:rPr>
            </w:pPr>
            <w:r w:rsidRPr="000C4749">
              <w:rPr>
                <w:rFonts w:cs="Arial"/>
                <w:color w:val="000000"/>
                <w:sz w:val="20"/>
                <w:szCs w:val="20"/>
              </w:rPr>
              <w:t>$</w:t>
            </w:r>
            <w:r w:rsidR="00B60669">
              <w:rPr>
                <w:rFonts w:cs="Arial"/>
                <w:color w:val="000000"/>
                <w:sz w:val="20"/>
                <w:szCs w:val="20"/>
              </w:rPr>
              <w:t>503</w:t>
            </w:r>
          </w:p>
        </w:tc>
      </w:tr>
      <w:tr w:rsidR="00F655BF" w:rsidRPr="000C4749" w14:paraId="447F28C3" w14:textId="77777777" w:rsidTr="00E867E3">
        <w:trPr>
          <w:trHeight w:val="284"/>
          <w:jc w:val="center"/>
        </w:trPr>
        <w:tc>
          <w:tcPr>
            <w:tcW w:w="407" w:type="dxa"/>
            <w:tcBorders>
              <w:top w:val="double" w:sz="6" w:space="0" w:color="auto"/>
              <w:left w:val="double" w:sz="6" w:space="0" w:color="auto"/>
              <w:bottom w:val="double" w:sz="6" w:space="0" w:color="auto"/>
              <w:right w:val="double" w:sz="6" w:space="0" w:color="auto"/>
            </w:tcBorders>
            <w:shd w:val="clear" w:color="auto" w:fill="auto"/>
            <w:vAlign w:val="bottom"/>
          </w:tcPr>
          <w:p w14:paraId="43E33248" w14:textId="77777777" w:rsidR="00F655BF" w:rsidRPr="000C4749" w:rsidRDefault="00F655BF" w:rsidP="00A325C4">
            <w:pPr>
              <w:spacing w:after="1200"/>
              <w:jc w:val="center"/>
              <w:rPr>
                <w:rFonts w:cs="Arial"/>
                <w:color w:val="000000"/>
                <w:sz w:val="20"/>
                <w:szCs w:val="20"/>
                <w:lang w:eastAsia="es-CO"/>
              </w:rPr>
            </w:pPr>
            <w:r w:rsidRPr="000C4749">
              <w:rPr>
                <w:rFonts w:cs="Arial"/>
                <w:color w:val="000000"/>
                <w:sz w:val="20"/>
                <w:szCs w:val="20"/>
                <w:lang w:eastAsia="es-CO"/>
              </w:rPr>
              <w:lastRenderedPageBreak/>
              <w:t>5</w:t>
            </w:r>
          </w:p>
        </w:tc>
        <w:tc>
          <w:tcPr>
            <w:tcW w:w="2523" w:type="dxa"/>
            <w:tcBorders>
              <w:top w:val="double" w:sz="6" w:space="0" w:color="auto"/>
              <w:left w:val="double" w:sz="6" w:space="0" w:color="auto"/>
              <w:bottom w:val="double" w:sz="6" w:space="0" w:color="auto"/>
              <w:right w:val="double" w:sz="6" w:space="0" w:color="auto"/>
            </w:tcBorders>
            <w:shd w:val="clear" w:color="auto" w:fill="auto"/>
          </w:tcPr>
          <w:p w14:paraId="22730449" w14:textId="77777777" w:rsidR="001E2FA9" w:rsidRDefault="001E2FA9" w:rsidP="00E867E3">
            <w:pPr>
              <w:jc w:val="center"/>
              <w:rPr>
                <w:rFonts w:cs="Arial"/>
                <w:sz w:val="20"/>
                <w:szCs w:val="20"/>
              </w:rPr>
            </w:pPr>
          </w:p>
          <w:p w14:paraId="6104827C" w14:textId="77777777" w:rsidR="001E2FA9" w:rsidRDefault="001E2FA9" w:rsidP="00E867E3">
            <w:pPr>
              <w:jc w:val="center"/>
              <w:rPr>
                <w:rFonts w:cs="Arial"/>
                <w:sz w:val="20"/>
                <w:szCs w:val="20"/>
              </w:rPr>
            </w:pPr>
          </w:p>
          <w:p w14:paraId="46C558DD" w14:textId="77777777" w:rsidR="001E2FA9" w:rsidRDefault="001E2FA9" w:rsidP="00E867E3">
            <w:pPr>
              <w:jc w:val="center"/>
              <w:rPr>
                <w:rFonts w:cs="Arial"/>
                <w:sz w:val="20"/>
                <w:szCs w:val="20"/>
              </w:rPr>
            </w:pPr>
          </w:p>
          <w:p w14:paraId="5680EC65" w14:textId="77777777" w:rsidR="001E2FA9" w:rsidRDefault="001E2FA9" w:rsidP="00E867E3">
            <w:pPr>
              <w:jc w:val="center"/>
              <w:rPr>
                <w:rFonts w:cs="Arial"/>
                <w:sz w:val="20"/>
                <w:szCs w:val="20"/>
              </w:rPr>
            </w:pPr>
          </w:p>
          <w:p w14:paraId="61E28A9F" w14:textId="77777777" w:rsidR="001E2FA9" w:rsidRDefault="001E2FA9" w:rsidP="001E2FA9">
            <w:pPr>
              <w:jc w:val="center"/>
              <w:rPr>
                <w:rFonts w:cs="Arial"/>
                <w:sz w:val="20"/>
                <w:szCs w:val="20"/>
              </w:rPr>
            </w:pPr>
          </w:p>
          <w:p w14:paraId="7E0CD39D" w14:textId="72E78E7B" w:rsidR="00F655BF" w:rsidRPr="000C4749" w:rsidRDefault="00F655BF" w:rsidP="001E2FA9">
            <w:pPr>
              <w:jc w:val="center"/>
              <w:rPr>
                <w:rFonts w:cs="Arial"/>
                <w:color w:val="000000"/>
                <w:sz w:val="20"/>
                <w:szCs w:val="20"/>
                <w:lang w:eastAsia="es-CO"/>
              </w:rPr>
            </w:pPr>
            <w:r w:rsidRPr="000C4749">
              <w:rPr>
                <w:rFonts w:cs="Arial"/>
                <w:sz w:val="20"/>
                <w:szCs w:val="20"/>
              </w:rPr>
              <w:t>PAPEL USADO: papel  de oficina continuo para  impresoras y picado</w:t>
            </w:r>
          </w:p>
        </w:tc>
        <w:tc>
          <w:tcPr>
            <w:tcW w:w="1139" w:type="dxa"/>
            <w:tcBorders>
              <w:top w:val="double" w:sz="6" w:space="0" w:color="auto"/>
              <w:left w:val="double" w:sz="6" w:space="0" w:color="auto"/>
              <w:bottom w:val="double" w:sz="6" w:space="0" w:color="auto"/>
              <w:right w:val="double" w:sz="6" w:space="0" w:color="auto"/>
            </w:tcBorders>
            <w:shd w:val="clear" w:color="auto" w:fill="auto"/>
          </w:tcPr>
          <w:p w14:paraId="36F7C504" w14:textId="77777777" w:rsidR="00B60669" w:rsidRDefault="00B60669" w:rsidP="00E867E3">
            <w:pPr>
              <w:jc w:val="center"/>
              <w:rPr>
                <w:rFonts w:cs="Arial"/>
                <w:sz w:val="20"/>
                <w:szCs w:val="20"/>
              </w:rPr>
            </w:pPr>
          </w:p>
          <w:p w14:paraId="0DF26718" w14:textId="77777777" w:rsidR="00B60669" w:rsidRDefault="00B60669" w:rsidP="00E867E3">
            <w:pPr>
              <w:jc w:val="center"/>
              <w:rPr>
                <w:rFonts w:cs="Arial"/>
                <w:sz w:val="20"/>
                <w:szCs w:val="20"/>
              </w:rPr>
            </w:pPr>
          </w:p>
          <w:p w14:paraId="411F7747" w14:textId="77777777" w:rsidR="00B60669" w:rsidRDefault="00B60669" w:rsidP="00E867E3">
            <w:pPr>
              <w:jc w:val="center"/>
              <w:rPr>
                <w:rFonts w:cs="Arial"/>
                <w:sz w:val="20"/>
                <w:szCs w:val="20"/>
              </w:rPr>
            </w:pPr>
          </w:p>
          <w:p w14:paraId="5FC0FD74" w14:textId="77777777" w:rsidR="00B60669" w:rsidRDefault="00B60669" w:rsidP="00E867E3">
            <w:pPr>
              <w:jc w:val="center"/>
              <w:rPr>
                <w:rFonts w:cs="Arial"/>
                <w:sz w:val="20"/>
                <w:szCs w:val="20"/>
              </w:rPr>
            </w:pPr>
          </w:p>
          <w:p w14:paraId="7F0C871A" w14:textId="77777777" w:rsidR="00B60669" w:rsidRDefault="00B60669" w:rsidP="00E867E3">
            <w:pPr>
              <w:jc w:val="center"/>
              <w:rPr>
                <w:rFonts w:cs="Arial"/>
                <w:sz w:val="20"/>
                <w:szCs w:val="20"/>
              </w:rPr>
            </w:pPr>
          </w:p>
          <w:p w14:paraId="4DE18003" w14:textId="77777777" w:rsidR="00B60669" w:rsidRDefault="00B60669" w:rsidP="00E867E3">
            <w:pPr>
              <w:jc w:val="center"/>
              <w:rPr>
                <w:rFonts w:cs="Arial"/>
                <w:sz w:val="20"/>
                <w:szCs w:val="20"/>
              </w:rPr>
            </w:pPr>
          </w:p>
          <w:p w14:paraId="4D1F179C" w14:textId="3F26C85D" w:rsidR="00F655BF" w:rsidRPr="000C4749" w:rsidRDefault="00F655BF" w:rsidP="00E867E3">
            <w:pPr>
              <w:jc w:val="center"/>
              <w:rPr>
                <w:rFonts w:cs="Arial"/>
                <w:color w:val="000000"/>
                <w:sz w:val="20"/>
                <w:szCs w:val="20"/>
                <w:lang w:eastAsia="es-CO"/>
              </w:rPr>
            </w:pPr>
            <w:r w:rsidRPr="000C4749">
              <w:rPr>
                <w:rFonts w:cs="Arial"/>
                <w:sz w:val="20"/>
                <w:szCs w:val="20"/>
              </w:rPr>
              <w:t>Kg</w:t>
            </w:r>
          </w:p>
        </w:tc>
        <w:tc>
          <w:tcPr>
            <w:tcW w:w="1185" w:type="dxa"/>
            <w:tcBorders>
              <w:top w:val="double" w:sz="6" w:space="0" w:color="auto"/>
              <w:left w:val="double" w:sz="6" w:space="0" w:color="auto"/>
              <w:bottom w:val="double" w:sz="6" w:space="0" w:color="auto"/>
              <w:right w:val="double" w:sz="6" w:space="0" w:color="auto"/>
            </w:tcBorders>
            <w:shd w:val="clear" w:color="auto" w:fill="auto"/>
          </w:tcPr>
          <w:p w14:paraId="27528F36" w14:textId="77777777" w:rsidR="00B60669" w:rsidRDefault="00B60669" w:rsidP="00E867E3">
            <w:pPr>
              <w:jc w:val="center"/>
              <w:rPr>
                <w:rFonts w:cs="Arial"/>
                <w:sz w:val="20"/>
                <w:szCs w:val="20"/>
              </w:rPr>
            </w:pPr>
          </w:p>
          <w:p w14:paraId="0BB12EC5" w14:textId="77777777" w:rsidR="00B60669" w:rsidRDefault="00B60669" w:rsidP="00E867E3">
            <w:pPr>
              <w:jc w:val="center"/>
              <w:rPr>
                <w:rFonts w:cs="Arial"/>
                <w:sz w:val="20"/>
                <w:szCs w:val="20"/>
              </w:rPr>
            </w:pPr>
          </w:p>
          <w:p w14:paraId="58C39CFC" w14:textId="77777777" w:rsidR="00B60669" w:rsidRDefault="00B60669" w:rsidP="00E867E3">
            <w:pPr>
              <w:jc w:val="center"/>
              <w:rPr>
                <w:rFonts w:cs="Arial"/>
                <w:sz w:val="20"/>
                <w:szCs w:val="20"/>
              </w:rPr>
            </w:pPr>
          </w:p>
          <w:p w14:paraId="5184F069" w14:textId="77777777" w:rsidR="00B60669" w:rsidRDefault="00B60669" w:rsidP="00E867E3">
            <w:pPr>
              <w:jc w:val="center"/>
              <w:rPr>
                <w:rFonts w:cs="Arial"/>
                <w:sz w:val="20"/>
                <w:szCs w:val="20"/>
              </w:rPr>
            </w:pPr>
          </w:p>
          <w:p w14:paraId="52A77294" w14:textId="77777777" w:rsidR="00B60669" w:rsidRDefault="00B60669" w:rsidP="00E867E3">
            <w:pPr>
              <w:jc w:val="center"/>
              <w:rPr>
                <w:rFonts w:cs="Arial"/>
                <w:sz w:val="20"/>
                <w:szCs w:val="20"/>
              </w:rPr>
            </w:pPr>
          </w:p>
          <w:p w14:paraId="1A88DC42" w14:textId="77777777" w:rsidR="00B60669" w:rsidRDefault="00B60669" w:rsidP="00E867E3">
            <w:pPr>
              <w:jc w:val="center"/>
              <w:rPr>
                <w:rFonts w:cs="Arial"/>
                <w:sz w:val="20"/>
                <w:szCs w:val="20"/>
              </w:rPr>
            </w:pPr>
          </w:p>
          <w:p w14:paraId="3CD992F7" w14:textId="42142980" w:rsidR="00F655BF" w:rsidRPr="000C4749" w:rsidRDefault="00F655BF" w:rsidP="00E867E3">
            <w:pPr>
              <w:jc w:val="center"/>
              <w:rPr>
                <w:rFonts w:cs="Arial"/>
                <w:color w:val="000000"/>
                <w:sz w:val="20"/>
                <w:szCs w:val="20"/>
                <w:lang w:eastAsia="es-CO"/>
              </w:rPr>
            </w:pPr>
            <w:r w:rsidRPr="000C4749">
              <w:rPr>
                <w:rFonts w:cs="Arial"/>
                <w:sz w:val="20"/>
                <w:szCs w:val="20"/>
              </w:rPr>
              <w:t>450</w:t>
            </w:r>
          </w:p>
        </w:tc>
        <w:tc>
          <w:tcPr>
            <w:tcW w:w="2884" w:type="dxa"/>
            <w:tcBorders>
              <w:top w:val="double" w:sz="6" w:space="0" w:color="auto"/>
              <w:left w:val="double" w:sz="6" w:space="0" w:color="auto"/>
              <w:bottom w:val="double" w:sz="6" w:space="0" w:color="auto"/>
              <w:right w:val="double" w:sz="6" w:space="0" w:color="auto"/>
            </w:tcBorders>
          </w:tcPr>
          <w:p w14:paraId="01E7D8AA" w14:textId="77777777" w:rsidR="00F655BF" w:rsidRPr="000C4749" w:rsidRDefault="00F655BF" w:rsidP="00E867E3">
            <w:pPr>
              <w:jc w:val="center"/>
              <w:rPr>
                <w:rFonts w:cs="Arial"/>
                <w:color w:val="000000"/>
                <w:sz w:val="20"/>
                <w:szCs w:val="20"/>
                <w:lang w:eastAsia="es-CO"/>
              </w:rPr>
            </w:pPr>
            <w:r w:rsidRPr="000C4749">
              <w:rPr>
                <w:rFonts w:cs="Arial"/>
                <w:noProof/>
                <w:sz w:val="20"/>
                <w:szCs w:val="20"/>
                <w:lang w:val="es-CO" w:eastAsia="es-CO"/>
              </w:rPr>
              <w:drawing>
                <wp:anchor distT="0" distB="0" distL="114300" distR="114300" simplePos="0" relativeHeight="251663360" behindDoc="1" locked="0" layoutInCell="1" allowOverlap="1" wp14:anchorId="7D9ECB3C" wp14:editId="4FE7AEE9">
                  <wp:simplePos x="0" y="0"/>
                  <wp:positionH relativeFrom="column">
                    <wp:posOffset>43180</wp:posOffset>
                  </wp:positionH>
                  <wp:positionV relativeFrom="paragraph">
                    <wp:posOffset>45276</wp:posOffset>
                  </wp:positionV>
                  <wp:extent cx="1647825" cy="1647825"/>
                  <wp:effectExtent l="0" t="0" r="9525" b="9525"/>
                  <wp:wrapTight wrapText="bothSides">
                    <wp:wrapPolygon edited="0">
                      <wp:start x="0" y="0"/>
                      <wp:lineTo x="0" y="21475"/>
                      <wp:lineTo x="21475" y="21475"/>
                      <wp:lineTo x="21475" y="0"/>
                      <wp:lineTo x="0" y="0"/>
                    </wp:wrapPolygon>
                  </wp:wrapTight>
                  <wp:docPr id="23" name="Imagen 23" descr="C:\Users\jmontana\Pictures\PAPEL US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montana\Pictures\PAPEL USADO.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26" w:type="dxa"/>
            <w:tcBorders>
              <w:top w:val="double" w:sz="6" w:space="0" w:color="auto"/>
              <w:left w:val="double" w:sz="6" w:space="0" w:color="auto"/>
              <w:bottom w:val="double" w:sz="6" w:space="0" w:color="auto"/>
              <w:right w:val="double" w:sz="6" w:space="0" w:color="auto"/>
            </w:tcBorders>
            <w:shd w:val="clear" w:color="auto" w:fill="auto"/>
            <w:vAlign w:val="center"/>
          </w:tcPr>
          <w:p w14:paraId="366F9773" w14:textId="10597BE1" w:rsidR="00F655BF" w:rsidRPr="000C4749" w:rsidRDefault="00B60669" w:rsidP="00E867E3">
            <w:pPr>
              <w:jc w:val="center"/>
              <w:rPr>
                <w:rFonts w:cs="Arial"/>
                <w:color w:val="000000"/>
                <w:sz w:val="20"/>
                <w:szCs w:val="20"/>
                <w:lang w:eastAsia="es-CO"/>
              </w:rPr>
            </w:pPr>
            <w:r>
              <w:rPr>
                <w:rFonts w:cs="Arial"/>
                <w:color w:val="000000"/>
                <w:sz w:val="20"/>
                <w:szCs w:val="20"/>
              </w:rPr>
              <w:t>$525</w:t>
            </w:r>
          </w:p>
        </w:tc>
        <w:tc>
          <w:tcPr>
            <w:tcW w:w="745" w:type="dxa"/>
            <w:tcBorders>
              <w:top w:val="double" w:sz="6" w:space="0" w:color="auto"/>
              <w:left w:val="double" w:sz="6" w:space="0" w:color="auto"/>
              <w:bottom w:val="double" w:sz="6" w:space="0" w:color="auto"/>
              <w:right w:val="double" w:sz="6" w:space="0" w:color="auto"/>
            </w:tcBorders>
            <w:vAlign w:val="bottom"/>
          </w:tcPr>
          <w:p w14:paraId="7211D844" w14:textId="77777777" w:rsidR="00F655BF" w:rsidRPr="000C4749" w:rsidRDefault="00F655BF" w:rsidP="00E867E3">
            <w:pPr>
              <w:jc w:val="center"/>
              <w:rPr>
                <w:rFonts w:cs="Arial"/>
                <w:color w:val="000000"/>
                <w:sz w:val="20"/>
                <w:szCs w:val="20"/>
                <w:lang w:eastAsia="es-CO"/>
              </w:rPr>
            </w:pPr>
          </w:p>
        </w:tc>
        <w:tc>
          <w:tcPr>
            <w:tcW w:w="941" w:type="dxa"/>
            <w:tcBorders>
              <w:top w:val="double" w:sz="6" w:space="0" w:color="auto"/>
              <w:left w:val="double" w:sz="6" w:space="0" w:color="auto"/>
              <w:bottom w:val="double" w:sz="6" w:space="0" w:color="auto"/>
              <w:right w:val="double" w:sz="6" w:space="0" w:color="auto"/>
            </w:tcBorders>
            <w:vAlign w:val="center"/>
          </w:tcPr>
          <w:p w14:paraId="31A2901B" w14:textId="2725625F" w:rsidR="00F655BF" w:rsidRPr="000C4749" w:rsidRDefault="00B60669" w:rsidP="00E867E3">
            <w:pPr>
              <w:jc w:val="center"/>
              <w:rPr>
                <w:rFonts w:cs="Arial"/>
                <w:color w:val="000000"/>
                <w:sz w:val="20"/>
                <w:szCs w:val="20"/>
                <w:lang w:eastAsia="es-CO"/>
              </w:rPr>
            </w:pPr>
            <w:r>
              <w:rPr>
                <w:rFonts w:cs="Arial"/>
                <w:color w:val="000000"/>
                <w:sz w:val="20"/>
                <w:szCs w:val="20"/>
              </w:rPr>
              <w:t>$525</w:t>
            </w:r>
          </w:p>
        </w:tc>
      </w:tr>
      <w:tr w:rsidR="00F655BF" w:rsidRPr="000C4749" w14:paraId="110AB4F7" w14:textId="77777777" w:rsidTr="00E867E3">
        <w:trPr>
          <w:trHeight w:val="284"/>
          <w:jc w:val="center"/>
        </w:trPr>
        <w:tc>
          <w:tcPr>
            <w:tcW w:w="407" w:type="dxa"/>
            <w:tcBorders>
              <w:top w:val="double" w:sz="6" w:space="0" w:color="auto"/>
              <w:left w:val="double" w:sz="6" w:space="0" w:color="auto"/>
              <w:bottom w:val="double" w:sz="6" w:space="0" w:color="auto"/>
              <w:right w:val="double" w:sz="6" w:space="0" w:color="auto"/>
            </w:tcBorders>
            <w:shd w:val="clear" w:color="auto" w:fill="auto"/>
            <w:vAlign w:val="bottom"/>
          </w:tcPr>
          <w:p w14:paraId="5D4B8938" w14:textId="77777777" w:rsidR="00F655BF" w:rsidRPr="000C4749" w:rsidRDefault="00F655BF" w:rsidP="00A325C4">
            <w:pPr>
              <w:spacing w:after="1200"/>
              <w:jc w:val="center"/>
              <w:rPr>
                <w:rFonts w:cs="Arial"/>
                <w:color w:val="000000"/>
                <w:sz w:val="20"/>
                <w:szCs w:val="20"/>
                <w:lang w:eastAsia="es-CO"/>
              </w:rPr>
            </w:pPr>
            <w:r w:rsidRPr="000C4749">
              <w:rPr>
                <w:rFonts w:cs="Arial"/>
                <w:color w:val="000000"/>
                <w:sz w:val="20"/>
                <w:szCs w:val="20"/>
                <w:lang w:eastAsia="es-CO"/>
              </w:rPr>
              <w:t>6</w:t>
            </w:r>
          </w:p>
        </w:tc>
        <w:tc>
          <w:tcPr>
            <w:tcW w:w="2523" w:type="dxa"/>
            <w:tcBorders>
              <w:top w:val="double" w:sz="6" w:space="0" w:color="auto"/>
              <w:left w:val="double" w:sz="6" w:space="0" w:color="auto"/>
              <w:bottom w:val="double" w:sz="6" w:space="0" w:color="auto"/>
              <w:right w:val="double" w:sz="6" w:space="0" w:color="auto"/>
            </w:tcBorders>
            <w:shd w:val="clear" w:color="auto" w:fill="auto"/>
          </w:tcPr>
          <w:p w14:paraId="0C6E4C1C" w14:textId="77777777" w:rsidR="001E2FA9" w:rsidRDefault="001E2FA9" w:rsidP="00E867E3">
            <w:pPr>
              <w:jc w:val="center"/>
              <w:rPr>
                <w:rFonts w:cs="Arial"/>
                <w:sz w:val="20"/>
                <w:szCs w:val="20"/>
              </w:rPr>
            </w:pPr>
          </w:p>
          <w:p w14:paraId="2A1A24C0" w14:textId="77777777" w:rsidR="001E2FA9" w:rsidRDefault="001E2FA9" w:rsidP="00E867E3">
            <w:pPr>
              <w:jc w:val="center"/>
              <w:rPr>
                <w:rFonts w:cs="Arial"/>
                <w:sz w:val="20"/>
                <w:szCs w:val="20"/>
              </w:rPr>
            </w:pPr>
          </w:p>
          <w:p w14:paraId="742457BB" w14:textId="77777777" w:rsidR="001E2FA9" w:rsidRDefault="001E2FA9" w:rsidP="00E867E3">
            <w:pPr>
              <w:jc w:val="center"/>
              <w:rPr>
                <w:rFonts w:cs="Arial"/>
                <w:sz w:val="20"/>
                <w:szCs w:val="20"/>
              </w:rPr>
            </w:pPr>
          </w:p>
          <w:p w14:paraId="35DC1504" w14:textId="32C96B40" w:rsidR="00F655BF" w:rsidRPr="000C4749" w:rsidRDefault="00F655BF" w:rsidP="00E867E3">
            <w:pPr>
              <w:jc w:val="center"/>
              <w:rPr>
                <w:rFonts w:cs="Arial"/>
                <w:color w:val="000000"/>
                <w:sz w:val="20"/>
                <w:szCs w:val="20"/>
                <w:lang w:eastAsia="es-CO"/>
              </w:rPr>
            </w:pPr>
            <w:r w:rsidRPr="000C4749">
              <w:rPr>
                <w:rFonts w:cs="Arial"/>
                <w:sz w:val="20"/>
                <w:szCs w:val="20"/>
              </w:rPr>
              <w:t>VIRUTA DE BRONCE CONTAMINADA: Residuo de bronce resultado del proceso de mecanizado de piezas</w:t>
            </w:r>
          </w:p>
        </w:tc>
        <w:tc>
          <w:tcPr>
            <w:tcW w:w="1139" w:type="dxa"/>
            <w:tcBorders>
              <w:top w:val="double" w:sz="6" w:space="0" w:color="auto"/>
              <w:left w:val="double" w:sz="6" w:space="0" w:color="auto"/>
              <w:bottom w:val="double" w:sz="6" w:space="0" w:color="auto"/>
              <w:right w:val="double" w:sz="6" w:space="0" w:color="auto"/>
            </w:tcBorders>
            <w:shd w:val="clear" w:color="auto" w:fill="auto"/>
          </w:tcPr>
          <w:p w14:paraId="35583A03" w14:textId="77777777" w:rsidR="00B60669" w:rsidRDefault="00B60669" w:rsidP="00E867E3">
            <w:pPr>
              <w:jc w:val="center"/>
              <w:rPr>
                <w:rFonts w:cs="Arial"/>
                <w:sz w:val="20"/>
                <w:szCs w:val="20"/>
              </w:rPr>
            </w:pPr>
          </w:p>
          <w:p w14:paraId="58609C7E" w14:textId="77777777" w:rsidR="00B60669" w:rsidRDefault="00B60669" w:rsidP="00E867E3">
            <w:pPr>
              <w:jc w:val="center"/>
              <w:rPr>
                <w:rFonts w:cs="Arial"/>
                <w:sz w:val="20"/>
                <w:szCs w:val="20"/>
              </w:rPr>
            </w:pPr>
          </w:p>
          <w:p w14:paraId="175F14AA" w14:textId="77777777" w:rsidR="00B60669" w:rsidRDefault="00B60669" w:rsidP="00E867E3">
            <w:pPr>
              <w:jc w:val="center"/>
              <w:rPr>
                <w:rFonts w:cs="Arial"/>
                <w:sz w:val="20"/>
                <w:szCs w:val="20"/>
              </w:rPr>
            </w:pPr>
          </w:p>
          <w:p w14:paraId="4FAD89B5" w14:textId="77777777" w:rsidR="00B60669" w:rsidRDefault="00B60669" w:rsidP="00E867E3">
            <w:pPr>
              <w:jc w:val="center"/>
              <w:rPr>
                <w:rFonts w:cs="Arial"/>
                <w:sz w:val="20"/>
                <w:szCs w:val="20"/>
              </w:rPr>
            </w:pPr>
          </w:p>
          <w:p w14:paraId="74B225D8" w14:textId="77777777" w:rsidR="00B60669" w:rsidRDefault="00B60669" w:rsidP="00E867E3">
            <w:pPr>
              <w:jc w:val="center"/>
              <w:rPr>
                <w:rFonts w:cs="Arial"/>
                <w:sz w:val="20"/>
                <w:szCs w:val="20"/>
              </w:rPr>
            </w:pPr>
          </w:p>
          <w:p w14:paraId="571F14F7" w14:textId="2036E313" w:rsidR="00F655BF" w:rsidRPr="000C4749" w:rsidRDefault="00F655BF" w:rsidP="00E867E3">
            <w:pPr>
              <w:jc w:val="center"/>
              <w:rPr>
                <w:rFonts w:cs="Arial"/>
                <w:color w:val="000000"/>
                <w:sz w:val="20"/>
                <w:szCs w:val="20"/>
                <w:lang w:eastAsia="es-CO"/>
              </w:rPr>
            </w:pPr>
            <w:r w:rsidRPr="000C4749">
              <w:rPr>
                <w:rFonts w:cs="Arial"/>
                <w:sz w:val="20"/>
                <w:szCs w:val="20"/>
              </w:rPr>
              <w:t>Kg</w:t>
            </w:r>
          </w:p>
        </w:tc>
        <w:tc>
          <w:tcPr>
            <w:tcW w:w="1185" w:type="dxa"/>
            <w:tcBorders>
              <w:top w:val="double" w:sz="6" w:space="0" w:color="auto"/>
              <w:left w:val="double" w:sz="6" w:space="0" w:color="auto"/>
              <w:bottom w:val="double" w:sz="6" w:space="0" w:color="auto"/>
              <w:right w:val="double" w:sz="6" w:space="0" w:color="auto"/>
            </w:tcBorders>
            <w:shd w:val="clear" w:color="auto" w:fill="auto"/>
          </w:tcPr>
          <w:p w14:paraId="572B371A" w14:textId="77777777" w:rsidR="00B60669" w:rsidRDefault="00B60669" w:rsidP="00E867E3">
            <w:pPr>
              <w:jc w:val="center"/>
              <w:rPr>
                <w:rFonts w:cs="Arial"/>
                <w:sz w:val="20"/>
                <w:szCs w:val="20"/>
              </w:rPr>
            </w:pPr>
          </w:p>
          <w:p w14:paraId="52B61455" w14:textId="77777777" w:rsidR="00B60669" w:rsidRDefault="00B60669" w:rsidP="00E867E3">
            <w:pPr>
              <w:jc w:val="center"/>
              <w:rPr>
                <w:rFonts w:cs="Arial"/>
                <w:sz w:val="20"/>
                <w:szCs w:val="20"/>
              </w:rPr>
            </w:pPr>
          </w:p>
          <w:p w14:paraId="60D89FE0" w14:textId="77777777" w:rsidR="00B60669" w:rsidRDefault="00B60669" w:rsidP="00E867E3">
            <w:pPr>
              <w:jc w:val="center"/>
              <w:rPr>
                <w:rFonts w:cs="Arial"/>
                <w:sz w:val="20"/>
                <w:szCs w:val="20"/>
              </w:rPr>
            </w:pPr>
          </w:p>
          <w:p w14:paraId="34B6A982" w14:textId="77777777" w:rsidR="00B60669" w:rsidRDefault="00B60669" w:rsidP="00E867E3">
            <w:pPr>
              <w:jc w:val="center"/>
              <w:rPr>
                <w:rFonts w:cs="Arial"/>
                <w:sz w:val="20"/>
                <w:szCs w:val="20"/>
              </w:rPr>
            </w:pPr>
          </w:p>
          <w:p w14:paraId="63831A08" w14:textId="77777777" w:rsidR="00B60669" w:rsidRDefault="00B60669" w:rsidP="00E867E3">
            <w:pPr>
              <w:jc w:val="center"/>
              <w:rPr>
                <w:rFonts w:cs="Arial"/>
                <w:sz w:val="20"/>
                <w:szCs w:val="20"/>
              </w:rPr>
            </w:pPr>
          </w:p>
          <w:p w14:paraId="5E7431C1" w14:textId="2E2F314D" w:rsidR="00F655BF" w:rsidRPr="000C4749" w:rsidRDefault="00F655BF" w:rsidP="00E867E3">
            <w:pPr>
              <w:jc w:val="center"/>
              <w:rPr>
                <w:rFonts w:cs="Arial"/>
                <w:color w:val="000000"/>
                <w:sz w:val="20"/>
                <w:szCs w:val="20"/>
                <w:lang w:eastAsia="es-CO"/>
              </w:rPr>
            </w:pPr>
            <w:r w:rsidRPr="000C4749">
              <w:rPr>
                <w:rFonts w:cs="Arial"/>
                <w:sz w:val="20"/>
                <w:szCs w:val="20"/>
              </w:rPr>
              <w:t>60</w:t>
            </w:r>
          </w:p>
        </w:tc>
        <w:tc>
          <w:tcPr>
            <w:tcW w:w="2884" w:type="dxa"/>
            <w:tcBorders>
              <w:top w:val="double" w:sz="6" w:space="0" w:color="auto"/>
              <w:left w:val="double" w:sz="6" w:space="0" w:color="auto"/>
              <w:bottom w:val="double" w:sz="6" w:space="0" w:color="auto"/>
              <w:right w:val="double" w:sz="6" w:space="0" w:color="auto"/>
            </w:tcBorders>
          </w:tcPr>
          <w:p w14:paraId="2AA593C7" w14:textId="77777777" w:rsidR="00F655BF" w:rsidRPr="000C4749" w:rsidRDefault="00F655BF" w:rsidP="00E867E3">
            <w:pPr>
              <w:jc w:val="center"/>
              <w:rPr>
                <w:rFonts w:cs="Arial"/>
                <w:color w:val="000000"/>
                <w:sz w:val="20"/>
                <w:szCs w:val="20"/>
                <w:lang w:eastAsia="es-CO"/>
              </w:rPr>
            </w:pPr>
            <w:r w:rsidRPr="000C4749">
              <w:rPr>
                <w:rFonts w:cs="Arial"/>
                <w:noProof/>
                <w:sz w:val="20"/>
                <w:szCs w:val="20"/>
                <w:lang w:val="es-CO" w:eastAsia="es-CO"/>
              </w:rPr>
              <w:drawing>
                <wp:anchor distT="0" distB="0" distL="114300" distR="114300" simplePos="0" relativeHeight="251664384" behindDoc="1" locked="0" layoutInCell="1" allowOverlap="1" wp14:anchorId="062E1310" wp14:editId="309E0E4D">
                  <wp:simplePos x="0" y="0"/>
                  <wp:positionH relativeFrom="column">
                    <wp:posOffset>17624</wp:posOffset>
                  </wp:positionH>
                  <wp:positionV relativeFrom="paragraph">
                    <wp:posOffset>49255</wp:posOffset>
                  </wp:positionV>
                  <wp:extent cx="1699260" cy="1475105"/>
                  <wp:effectExtent l="0" t="0" r="0" b="0"/>
                  <wp:wrapTight wrapText="bothSides">
                    <wp:wrapPolygon edited="0">
                      <wp:start x="0" y="0"/>
                      <wp:lineTo x="0" y="21200"/>
                      <wp:lineTo x="21309" y="21200"/>
                      <wp:lineTo x="21309" y="0"/>
                      <wp:lineTo x="0" y="0"/>
                    </wp:wrapPolygon>
                  </wp:wrapTight>
                  <wp:docPr id="25" name="Imagen 25" descr="C:\Users\jmontana\Pictures\VIRUTA DE ALUM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montana\Pictures\VIRUTA DE ALUMINIO.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99260" cy="14751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26" w:type="dxa"/>
            <w:tcBorders>
              <w:top w:val="double" w:sz="6" w:space="0" w:color="auto"/>
              <w:left w:val="double" w:sz="6" w:space="0" w:color="auto"/>
              <w:bottom w:val="double" w:sz="6" w:space="0" w:color="auto"/>
              <w:right w:val="double" w:sz="6" w:space="0" w:color="auto"/>
            </w:tcBorders>
            <w:shd w:val="clear" w:color="auto" w:fill="auto"/>
            <w:vAlign w:val="center"/>
          </w:tcPr>
          <w:p w14:paraId="2D230AE4" w14:textId="7E0E7823" w:rsidR="00F655BF" w:rsidRPr="000C4749" w:rsidRDefault="00B60669" w:rsidP="00E867E3">
            <w:pPr>
              <w:jc w:val="center"/>
              <w:rPr>
                <w:rFonts w:cs="Arial"/>
                <w:color w:val="000000"/>
                <w:sz w:val="20"/>
                <w:szCs w:val="20"/>
                <w:lang w:eastAsia="es-CO"/>
              </w:rPr>
            </w:pPr>
            <w:r>
              <w:rPr>
                <w:rFonts w:cs="Arial"/>
                <w:color w:val="000000"/>
                <w:sz w:val="20"/>
                <w:szCs w:val="20"/>
              </w:rPr>
              <w:t>$7.500</w:t>
            </w:r>
          </w:p>
        </w:tc>
        <w:tc>
          <w:tcPr>
            <w:tcW w:w="745" w:type="dxa"/>
            <w:tcBorders>
              <w:top w:val="double" w:sz="6" w:space="0" w:color="auto"/>
              <w:left w:val="double" w:sz="6" w:space="0" w:color="auto"/>
              <w:bottom w:val="double" w:sz="6" w:space="0" w:color="auto"/>
              <w:right w:val="double" w:sz="6" w:space="0" w:color="auto"/>
            </w:tcBorders>
            <w:vAlign w:val="bottom"/>
          </w:tcPr>
          <w:p w14:paraId="34659F40" w14:textId="77777777" w:rsidR="00F655BF" w:rsidRPr="000C4749" w:rsidRDefault="00F655BF" w:rsidP="00E867E3">
            <w:pPr>
              <w:jc w:val="center"/>
              <w:rPr>
                <w:rFonts w:cs="Arial"/>
                <w:color w:val="000000"/>
                <w:sz w:val="20"/>
                <w:szCs w:val="20"/>
                <w:lang w:eastAsia="es-CO"/>
              </w:rPr>
            </w:pPr>
          </w:p>
        </w:tc>
        <w:tc>
          <w:tcPr>
            <w:tcW w:w="941" w:type="dxa"/>
            <w:tcBorders>
              <w:top w:val="double" w:sz="6" w:space="0" w:color="auto"/>
              <w:left w:val="double" w:sz="6" w:space="0" w:color="auto"/>
              <w:bottom w:val="double" w:sz="6" w:space="0" w:color="auto"/>
              <w:right w:val="double" w:sz="6" w:space="0" w:color="auto"/>
            </w:tcBorders>
            <w:vAlign w:val="center"/>
          </w:tcPr>
          <w:p w14:paraId="399B2C99" w14:textId="214B8309" w:rsidR="00F655BF" w:rsidRPr="000C4749" w:rsidRDefault="00B60669" w:rsidP="00E867E3">
            <w:pPr>
              <w:jc w:val="center"/>
              <w:rPr>
                <w:rFonts w:cs="Arial"/>
                <w:color w:val="000000"/>
                <w:sz w:val="20"/>
                <w:szCs w:val="20"/>
                <w:lang w:eastAsia="es-CO"/>
              </w:rPr>
            </w:pPr>
            <w:r>
              <w:rPr>
                <w:rFonts w:cs="Arial"/>
                <w:color w:val="000000"/>
                <w:sz w:val="20"/>
                <w:szCs w:val="20"/>
              </w:rPr>
              <w:t>$7.500</w:t>
            </w:r>
          </w:p>
        </w:tc>
      </w:tr>
      <w:tr w:rsidR="00F655BF" w:rsidRPr="000C4749" w14:paraId="26BCFB91" w14:textId="77777777" w:rsidTr="00E867E3">
        <w:trPr>
          <w:trHeight w:val="284"/>
          <w:jc w:val="center"/>
        </w:trPr>
        <w:tc>
          <w:tcPr>
            <w:tcW w:w="407" w:type="dxa"/>
            <w:tcBorders>
              <w:top w:val="double" w:sz="6" w:space="0" w:color="auto"/>
              <w:left w:val="double" w:sz="6" w:space="0" w:color="auto"/>
              <w:bottom w:val="double" w:sz="6" w:space="0" w:color="auto"/>
              <w:right w:val="double" w:sz="6" w:space="0" w:color="auto"/>
            </w:tcBorders>
            <w:shd w:val="clear" w:color="auto" w:fill="auto"/>
            <w:vAlign w:val="bottom"/>
          </w:tcPr>
          <w:p w14:paraId="62CD10DD" w14:textId="77777777" w:rsidR="00F655BF" w:rsidRPr="000C4749" w:rsidRDefault="00F655BF" w:rsidP="00A325C4">
            <w:pPr>
              <w:spacing w:after="1200"/>
              <w:jc w:val="center"/>
              <w:rPr>
                <w:rFonts w:cs="Arial"/>
                <w:color w:val="000000"/>
                <w:sz w:val="20"/>
                <w:szCs w:val="20"/>
                <w:lang w:eastAsia="es-CO"/>
              </w:rPr>
            </w:pPr>
            <w:r w:rsidRPr="000C4749">
              <w:rPr>
                <w:rFonts w:cs="Arial"/>
                <w:color w:val="000000"/>
                <w:sz w:val="20"/>
                <w:szCs w:val="20"/>
                <w:lang w:eastAsia="es-CO"/>
              </w:rPr>
              <w:t>7</w:t>
            </w:r>
          </w:p>
        </w:tc>
        <w:tc>
          <w:tcPr>
            <w:tcW w:w="2523" w:type="dxa"/>
            <w:tcBorders>
              <w:top w:val="double" w:sz="6" w:space="0" w:color="auto"/>
              <w:left w:val="double" w:sz="6" w:space="0" w:color="auto"/>
              <w:bottom w:val="double" w:sz="6" w:space="0" w:color="auto"/>
              <w:right w:val="double" w:sz="6" w:space="0" w:color="auto"/>
            </w:tcBorders>
            <w:shd w:val="clear" w:color="auto" w:fill="auto"/>
          </w:tcPr>
          <w:p w14:paraId="4C64D033" w14:textId="77777777" w:rsidR="001E2FA9" w:rsidRDefault="001E2FA9" w:rsidP="00E867E3">
            <w:pPr>
              <w:jc w:val="center"/>
              <w:rPr>
                <w:rFonts w:cs="Arial"/>
                <w:sz w:val="20"/>
                <w:szCs w:val="20"/>
              </w:rPr>
            </w:pPr>
          </w:p>
          <w:p w14:paraId="703D800F" w14:textId="77777777" w:rsidR="001E2FA9" w:rsidRDefault="001E2FA9" w:rsidP="00E867E3">
            <w:pPr>
              <w:jc w:val="center"/>
              <w:rPr>
                <w:rFonts w:cs="Arial"/>
                <w:sz w:val="20"/>
                <w:szCs w:val="20"/>
              </w:rPr>
            </w:pPr>
          </w:p>
          <w:p w14:paraId="6A707C4C" w14:textId="77777777" w:rsidR="001E2FA9" w:rsidRDefault="001E2FA9" w:rsidP="00E867E3">
            <w:pPr>
              <w:jc w:val="center"/>
              <w:rPr>
                <w:rFonts w:cs="Arial"/>
                <w:sz w:val="20"/>
                <w:szCs w:val="20"/>
              </w:rPr>
            </w:pPr>
          </w:p>
          <w:p w14:paraId="1DEADF10" w14:textId="77777777" w:rsidR="001E2FA9" w:rsidRDefault="001E2FA9" w:rsidP="00E867E3">
            <w:pPr>
              <w:jc w:val="center"/>
              <w:rPr>
                <w:rFonts w:cs="Arial"/>
                <w:sz w:val="20"/>
                <w:szCs w:val="20"/>
              </w:rPr>
            </w:pPr>
          </w:p>
          <w:p w14:paraId="700CE3C5" w14:textId="550AA340" w:rsidR="00F655BF" w:rsidRPr="000C4749" w:rsidRDefault="00F655BF" w:rsidP="00E867E3">
            <w:pPr>
              <w:jc w:val="center"/>
              <w:rPr>
                <w:rFonts w:cs="Arial"/>
                <w:color w:val="000000"/>
                <w:sz w:val="20"/>
                <w:szCs w:val="20"/>
                <w:lang w:eastAsia="es-CO"/>
              </w:rPr>
            </w:pPr>
            <w:r w:rsidRPr="000C4749">
              <w:rPr>
                <w:rFonts w:cs="Arial"/>
                <w:sz w:val="20"/>
                <w:szCs w:val="20"/>
              </w:rPr>
              <w:t>RESIDUOS DE ALUMINIO: Resultado del</w:t>
            </w:r>
            <w:r w:rsidR="001E2FA9">
              <w:rPr>
                <w:rFonts w:cs="Arial"/>
                <w:sz w:val="20"/>
                <w:szCs w:val="20"/>
              </w:rPr>
              <w:t xml:space="preserve"> proceso de </w:t>
            </w:r>
            <w:r w:rsidRPr="000C4749">
              <w:rPr>
                <w:rFonts w:cs="Arial"/>
                <w:sz w:val="20"/>
                <w:szCs w:val="20"/>
              </w:rPr>
              <w:t xml:space="preserve"> mecanizado de piezas en aluminio.</w:t>
            </w:r>
          </w:p>
        </w:tc>
        <w:tc>
          <w:tcPr>
            <w:tcW w:w="1139" w:type="dxa"/>
            <w:tcBorders>
              <w:top w:val="double" w:sz="6" w:space="0" w:color="auto"/>
              <w:left w:val="double" w:sz="6" w:space="0" w:color="auto"/>
              <w:bottom w:val="double" w:sz="6" w:space="0" w:color="auto"/>
              <w:right w:val="double" w:sz="6" w:space="0" w:color="auto"/>
            </w:tcBorders>
            <w:shd w:val="clear" w:color="auto" w:fill="auto"/>
          </w:tcPr>
          <w:p w14:paraId="0465C026" w14:textId="77777777" w:rsidR="00B60669" w:rsidRDefault="00B60669" w:rsidP="00E867E3">
            <w:pPr>
              <w:jc w:val="center"/>
              <w:rPr>
                <w:rFonts w:cs="Arial"/>
                <w:sz w:val="20"/>
                <w:szCs w:val="20"/>
              </w:rPr>
            </w:pPr>
          </w:p>
          <w:p w14:paraId="6423C3D6" w14:textId="77777777" w:rsidR="00B60669" w:rsidRDefault="00B60669" w:rsidP="00E867E3">
            <w:pPr>
              <w:jc w:val="center"/>
              <w:rPr>
                <w:rFonts w:cs="Arial"/>
                <w:sz w:val="20"/>
                <w:szCs w:val="20"/>
              </w:rPr>
            </w:pPr>
          </w:p>
          <w:p w14:paraId="08A2DA60" w14:textId="77777777" w:rsidR="00B60669" w:rsidRDefault="00B60669" w:rsidP="00E867E3">
            <w:pPr>
              <w:jc w:val="center"/>
              <w:rPr>
                <w:rFonts w:cs="Arial"/>
                <w:sz w:val="20"/>
                <w:szCs w:val="20"/>
              </w:rPr>
            </w:pPr>
          </w:p>
          <w:p w14:paraId="01F0DBBE" w14:textId="77777777" w:rsidR="00B60669" w:rsidRDefault="00B60669" w:rsidP="00E867E3">
            <w:pPr>
              <w:jc w:val="center"/>
              <w:rPr>
                <w:rFonts w:cs="Arial"/>
                <w:sz w:val="20"/>
                <w:szCs w:val="20"/>
              </w:rPr>
            </w:pPr>
          </w:p>
          <w:p w14:paraId="21204143" w14:textId="77777777" w:rsidR="00B60669" w:rsidRDefault="00B60669" w:rsidP="00E867E3">
            <w:pPr>
              <w:jc w:val="center"/>
              <w:rPr>
                <w:rFonts w:cs="Arial"/>
                <w:sz w:val="20"/>
                <w:szCs w:val="20"/>
              </w:rPr>
            </w:pPr>
          </w:p>
          <w:p w14:paraId="398AF594" w14:textId="65CDBEDE" w:rsidR="00F655BF" w:rsidRPr="000C4749" w:rsidRDefault="00F655BF" w:rsidP="00E867E3">
            <w:pPr>
              <w:jc w:val="center"/>
              <w:rPr>
                <w:rFonts w:cs="Arial"/>
                <w:color w:val="000000"/>
                <w:sz w:val="20"/>
                <w:szCs w:val="20"/>
                <w:lang w:eastAsia="es-CO"/>
              </w:rPr>
            </w:pPr>
            <w:r w:rsidRPr="000C4749">
              <w:rPr>
                <w:rFonts w:cs="Arial"/>
                <w:sz w:val="20"/>
                <w:szCs w:val="20"/>
              </w:rPr>
              <w:t>Kg</w:t>
            </w:r>
          </w:p>
        </w:tc>
        <w:tc>
          <w:tcPr>
            <w:tcW w:w="1185" w:type="dxa"/>
            <w:tcBorders>
              <w:top w:val="double" w:sz="6" w:space="0" w:color="auto"/>
              <w:left w:val="double" w:sz="6" w:space="0" w:color="auto"/>
              <w:bottom w:val="double" w:sz="6" w:space="0" w:color="auto"/>
              <w:right w:val="double" w:sz="6" w:space="0" w:color="auto"/>
            </w:tcBorders>
            <w:shd w:val="clear" w:color="auto" w:fill="auto"/>
          </w:tcPr>
          <w:p w14:paraId="5F051241" w14:textId="77777777" w:rsidR="00B60669" w:rsidRDefault="00B60669" w:rsidP="00E867E3">
            <w:pPr>
              <w:jc w:val="center"/>
              <w:rPr>
                <w:rFonts w:cs="Arial"/>
                <w:sz w:val="20"/>
                <w:szCs w:val="20"/>
              </w:rPr>
            </w:pPr>
          </w:p>
          <w:p w14:paraId="0C18CA3C" w14:textId="77777777" w:rsidR="00B60669" w:rsidRDefault="00B60669" w:rsidP="00E867E3">
            <w:pPr>
              <w:jc w:val="center"/>
              <w:rPr>
                <w:rFonts w:cs="Arial"/>
                <w:sz w:val="20"/>
                <w:szCs w:val="20"/>
              </w:rPr>
            </w:pPr>
          </w:p>
          <w:p w14:paraId="0FD492D6" w14:textId="77777777" w:rsidR="00B60669" w:rsidRDefault="00B60669" w:rsidP="00E867E3">
            <w:pPr>
              <w:jc w:val="center"/>
              <w:rPr>
                <w:rFonts w:cs="Arial"/>
                <w:sz w:val="20"/>
                <w:szCs w:val="20"/>
              </w:rPr>
            </w:pPr>
          </w:p>
          <w:p w14:paraId="6DBA36C6" w14:textId="77777777" w:rsidR="00B60669" w:rsidRDefault="00B60669" w:rsidP="00E867E3">
            <w:pPr>
              <w:jc w:val="center"/>
              <w:rPr>
                <w:rFonts w:cs="Arial"/>
                <w:sz w:val="20"/>
                <w:szCs w:val="20"/>
              </w:rPr>
            </w:pPr>
          </w:p>
          <w:p w14:paraId="2E4B335F" w14:textId="77777777" w:rsidR="00B60669" w:rsidRDefault="00B60669" w:rsidP="00E867E3">
            <w:pPr>
              <w:jc w:val="center"/>
              <w:rPr>
                <w:rFonts w:cs="Arial"/>
                <w:sz w:val="20"/>
                <w:szCs w:val="20"/>
              </w:rPr>
            </w:pPr>
          </w:p>
          <w:p w14:paraId="22FBEFBB" w14:textId="41CB460D" w:rsidR="00F655BF" w:rsidRPr="000C4749" w:rsidRDefault="00F655BF" w:rsidP="00E867E3">
            <w:pPr>
              <w:jc w:val="center"/>
              <w:rPr>
                <w:rFonts w:cs="Arial"/>
                <w:color w:val="000000"/>
                <w:sz w:val="20"/>
                <w:szCs w:val="20"/>
                <w:lang w:eastAsia="es-CO"/>
              </w:rPr>
            </w:pPr>
            <w:r w:rsidRPr="000C4749">
              <w:rPr>
                <w:rFonts w:cs="Arial"/>
                <w:sz w:val="20"/>
                <w:szCs w:val="20"/>
              </w:rPr>
              <w:t>180</w:t>
            </w:r>
          </w:p>
        </w:tc>
        <w:tc>
          <w:tcPr>
            <w:tcW w:w="2884" w:type="dxa"/>
            <w:tcBorders>
              <w:top w:val="double" w:sz="6" w:space="0" w:color="auto"/>
              <w:left w:val="double" w:sz="6" w:space="0" w:color="auto"/>
              <w:bottom w:val="double" w:sz="6" w:space="0" w:color="auto"/>
              <w:right w:val="double" w:sz="6" w:space="0" w:color="auto"/>
            </w:tcBorders>
          </w:tcPr>
          <w:p w14:paraId="36289EEB" w14:textId="77777777" w:rsidR="00F655BF" w:rsidRPr="000C4749" w:rsidRDefault="00F655BF" w:rsidP="00E867E3">
            <w:pPr>
              <w:jc w:val="center"/>
              <w:rPr>
                <w:rFonts w:cs="Arial"/>
                <w:color w:val="000000"/>
                <w:sz w:val="20"/>
                <w:szCs w:val="20"/>
                <w:lang w:eastAsia="es-CO"/>
              </w:rPr>
            </w:pPr>
            <w:r w:rsidRPr="000C4749">
              <w:rPr>
                <w:rFonts w:cs="Arial"/>
                <w:noProof/>
                <w:sz w:val="20"/>
                <w:szCs w:val="20"/>
                <w:lang w:val="es-CO" w:eastAsia="es-CO"/>
              </w:rPr>
              <w:drawing>
                <wp:anchor distT="0" distB="0" distL="114300" distR="114300" simplePos="0" relativeHeight="251665408" behindDoc="1" locked="0" layoutInCell="1" allowOverlap="1" wp14:anchorId="3A97705F" wp14:editId="5EBEC287">
                  <wp:simplePos x="0" y="0"/>
                  <wp:positionH relativeFrom="column">
                    <wp:posOffset>5451</wp:posOffset>
                  </wp:positionH>
                  <wp:positionV relativeFrom="paragraph">
                    <wp:posOffset>96832</wp:posOffset>
                  </wp:positionV>
                  <wp:extent cx="1742440" cy="1440815"/>
                  <wp:effectExtent l="0" t="0" r="0" b="6985"/>
                  <wp:wrapTight wrapText="bothSides">
                    <wp:wrapPolygon edited="0">
                      <wp:start x="0" y="0"/>
                      <wp:lineTo x="0" y="21419"/>
                      <wp:lineTo x="21254" y="21419"/>
                      <wp:lineTo x="21254" y="0"/>
                      <wp:lineTo x="0" y="0"/>
                    </wp:wrapPolygon>
                  </wp:wrapTight>
                  <wp:docPr id="27" name="Imagen 27" descr="C:\Users\jmontana\Pictures\VITUTA DE ALUM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montana\Pictures\VITUTA DE ALUMINI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42440" cy="14408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26" w:type="dxa"/>
            <w:tcBorders>
              <w:top w:val="double" w:sz="6" w:space="0" w:color="auto"/>
              <w:left w:val="double" w:sz="6" w:space="0" w:color="auto"/>
              <w:bottom w:val="double" w:sz="6" w:space="0" w:color="auto"/>
              <w:right w:val="double" w:sz="6" w:space="0" w:color="auto"/>
            </w:tcBorders>
            <w:shd w:val="clear" w:color="auto" w:fill="auto"/>
            <w:vAlign w:val="center"/>
          </w:tcPr>
          <w:p w14:paraId="4F6569DF" w14:textId="09D8834D" w:rsidR="00F655BF" w:rsidRPr="000C4749" w:rsidRDefault="00F655BF" w:rsidP="00E867E3">
            <w:pPr>
              <w:jc w:val="center"/>
              <w:rPr>
                <w:rFonts w:cs="Arial"/>
                <w:color w:val="000000"/>
                <w:sz w:val="20"/>
                <w:szCs w:val="20"/>
                <w:lang w:eastAsia="es-CO"/>
              </w:rPr>
            </w:pPr>
            <w:r w:rsidRPr="000C4749">
              <w:rPr>
                <w:rFonts w:cs="Arial"/>
                <w:color w:val="000000"/>
                <w:sz w:val="20"/>
                <w:szCs w:val="20"/>
              </w:rPr>
              <w:t>$</w:t>
            </w:r>
            <w:r w:rsidR="00B60669">
              <w:rPr>
                <w:rFonts w:cs="Arial"/>
                <w:color w:val="000000"/>
                <w:sz w:val="20"/>
                <w:szCs w:val="20"/>
              </w:rPr>
              <w:t>3.600</w:t>
            </w:r>
          </w:p>
        </w:tc>
        <w:tc>
          <w:tcPr>
            <w:tcW w:w="745" w:type="dxa"/>
            <w:tcBorders>
              <w:top w:val="double" w:sz="6" w:space="0" w:color="auto"/>
              <w:left w:val="double" w:sz="6" w:space="0" w:color="auto"/>
              <w:bottom w:val="double" w:sz="6" w:space="0" w:color="auto"/>
              <w:right w:val="double" w:sz="6" w:space="0" w:color="auto"/>
            </w:tcBorders>
            <w:vAlign w:val="bottom"/>
          </w:tcPr>
          <w:p w14:paraId="009B7B50" w14:textId="77777777" w:rsidR="00F655BF" w:rsidRPr="000C4749" w:rsidRDefault="00F655BF" w:rsidP="00E867E3">
            <w:pPr>
              <w:jc w:val="center"/>
              <w:rPr>
                <w:rFonts w:cs="Arial"/>
                <w:color w:val="000000"/>
                <w:sz w:val="20"/>
                <w:szCs w:val="20"/>
                <w:lang w:eastAsia="es-CO"/>
              </w:rPr>
            </w:pPr>
          </w:p>
        </w:tc>
        <w:tc>
          <w:tcPr>
            <w:tcW w:w="941" w:type="dxa"/>
            <w:tcBorders>
              <w:top w:val="double" w:sz="6" w:space="0" w:color="auto"/>
              <w:left w:val="double" w:sz="6" w:space="0" w:color="auto"/>
              <w:bottom w:val="double" w:sz="6" w:space="0" w:color="auto"/>
              <w:right w:val="double" w:sz="6" w:space="0" w:color="auto"/>
            </w:tcBorders>
            <w:vAlign w:val="center"/>
          </w:tcPr>
          <w:p w14:paraId="67D663BB" w14:textId="06A39B6A" w:rsidR="00F655BF" w:rsidRPr="000C4749" w:rsidRDefault="00F655BF" w:rsidP="00E867E3">
            <w:pPr>
              <w:jc w:val="center"/>
              <w:rPr>
                <w:rFonts w:cs="Arial"/>
                <w:color w:val="000000"/>
                <w:sz w:val="20"/>
                <w:szCs w:val="20"/>
                <w:lang w:eastAsia="es-CO"/>
              </w:rPr>
            </w:pPr>
            <w:r w:rsidRPr="000C4749">
              <w:rPr>
                <w:rFonts w:cs="Arial"/>
                <w:color w:val="000000"/>
                <w:sz w:val="20"/>
                <w:szCs w:val="20"/>
              </w:rPr>
              <w:t>$</w:t>
            </w:r>
            <w:r w:rsidR="00B60669">
              <w:rPr>
                <w:rFonts w:cs="Arial"/>
                <w:color w:val="000000"/>
                <w:sz w:val="20"/>
                <w:szCs w:val="20"/>
              </w:rPr>
              <w:t>3.600</w:t>
            </w:r>
          </w:p>
        </w:tc>
      </w:tr>
    </w:tbl>
    <w:p w14:paraId="3B0BA791" w14:textId="77777777" w:rsidR="00F655BF" w:rsidRDefault="00F655BF" w:rsidP="00F655BF">
      <w:pPr>
        <w:spacing w:line="276" w:lineRule="auto"/>
        <w:rPr>
          <w:sz w:val="22"/>
          <w:szCs w:val="22"/>
        </w:rPr>
      </w:pPr>
      <w:r>
        <w:rPr>
          <w:sz w:val="22"/>
          <w:szCs w:val="22"/>
        </w:rPr>
        <w:tab/>
      </w:r>
    </w:p>
    <w:p w14:paraId="492840DD" w14:textId="77777777" w:rsidR="00F655BF" w:rsidRDefault="00F655BF" w:rsidP="00F655BF">
      <w:pPr>
        <w:tabs>
          <w:tab w:val="left" w:pos="1210"/>
        </w:tabs>
        <w:spacing w:line="276" w:lineRule="auto"/>
        <w:rPr>
          <w:sz w:val="22"/>
          <w:szCs w:val="22"/>
        </w:rPr>
      </w:pPr>
    </w:p>
    <w:p w14:paraId="284D3A4D" w14:textId="77777777" w:rsidR="00F655BF" w:rsidRDefault="00F655BF" w:rsidP="00F655BF">
      <w:pPr>
        <w:spacing w:line="276" w:lineRule="auto"/>
        <w:rPr>
          <w:sz w:val="22"/>
          <w:szCs w:val="22"/>
        </w:rPr>
      </w:pPr>
      <w:r>
        <w:rPr>
          <w:noProof/>
          <w:sz w:val="22"/>
          <w:szCs w:val="22"/>
        </w:rPr>
        <w:t xml:space="preserve">                                           </w:t>
      </w:r>
      <w:r>
        <w:rPr>
          <w:sz w:val="22"/>
          <w:szCs w:val="22"/>
        </w:rPr>
        <w:t xml:space="preserve">  </w:t>
      </w:r>
    </w:p>
    <w:p w14:paraId="35C2518C" w14:textId="77777777" w:rsidR="00F655BF" w:rsidRDefault="00F655BF" w:rsidP="00F655BF">
      <w:pPr>
        <w:shd w:val="clear" w:color="auto" w:fill="DDD9C3"/>
        <w:spacing w:line="276" w:lineRule="auto"/>
        <w:jc w:val="center"/>
        <w:rPr>
          <w:b/>
          <w:sz w:val="20"/>
          <w:szCs w:val="20"/>
        </w:rPr>
      </w:pPr>
    </w:p>
    <w:p w14:paraId="7ABF3CD3" w14:textId="4894F20B" w:rsidR="00F655BF" w:rsidRPr="0000682B" w:rsidRDefault="00F655BF" w:rsidP="00F655BF">
      <w:pPr>
        <w:shd w:val="clear" w:color="auto" w:fill="DDD9C3"/>
        <w:spacing w:line="276" w:lineRule="auto"/>
        <w:jc w:val="center"/>
        <w:rPr>
          <w:b/>
          <w:sz w:val="20"/>
          <w:szCs w:val="20"/>
        </w:rPr>
      </w:pPr>
      <w:r>
        <w:rPr>
          <w:b/>
          <w:sz w:val="20"/>
          <w:szCs w:val="20"/>
        </w:rPr>
        <w:t xml:space="preserve"> </w:t>
      </w:r>
      <w:r w:rsidRPr="0000682B">
        <w:rPr>
          <w:b/>
          <w:sz w:val="20"/>
          <w:szCs w:val="20"/>
        </w:rPr>
        <w:t>Fecha de apertura</w:t>
      </w:r>
      <w:proofErr w:type="gramStart"/>
      <w:r w:rsidRPr="0000682B">
        <w:rPr>
          <w:b/>
          <w:sz w:val="20"/>
          <w:szCs w:val="20"/>
        </w:rPr>
        <w:tab/>
      </w:r>
      <w:r>
        <w:rPr>
          <w:b/>
          <w:sz w:val="20"/>
          <w:szCs w:val="20"/>
        </w:rPr>
        <w:t xml:space="preserve"> </w:t>
      </w:r>
      <w:r w:rsidRPr="0000682B">
        <w:rPr>
          <w:b/>
          <w:sz w:val="20"/>
          <w:szCs w:val="20"/>
        </w:rPr>
        <w:t>:</w:t>
      </w:r>
      <w:proofErr w:type="gramEnd"/>
      <w:r w:rsidRPr="0000682B">
        <w:rPr>
          <w:b/>
          <w:sz w:val="20"/>
          <w:szCs w:val="20"/>
        </w:rPr>
        <w:t xml:space="preserve"> </w:t>
      </w:r>
      <w:r w:rsidR="004461AC">
        <w:rPr>
          <w:b/>
          <w:sz w:val="20"/>
          <w:szCs w:val="20"/>
        </w:rPr>
        <w:t xml:space="preserve">05 de Noviembre </w:t>
      </w:r>
      <w:r>
        <w:rPr>
          <w:b/>
          <w:sz w:val="20"/>
          <w:szCs w:val="20"/>
        </w:rPr>
        <w:t xml:space="preserve">  </w:t>
      </w:r>
      <w:r w:rsidRPr="0000682B">
        <w:rPr>
          <w:b/>
          <w:sz w:val="20"/>
          <w:szCs w:val="20"/>
        </w:rPr>
        <w:t>de</w:t>
      </w:r>
      <w:r>
        <w:rPr>
          <w:b/>
          <w:sz w:val="20"/>
          <w:szCs w:val="20"/>
        </w:rPr>
        <w:t xml:space="preserve"> 2025 Hora 09:30</w:t>
      </w:r>
      <w:r w:rsidRPr="0000682B">
        <w:rPr>
          <w:b/>
          <w:sz w:val="20"/>
          <w:szCs w:val="20"/>
        </w:rPr>
        <w:t xml:space="preserve"> a.m.</w:t>
      </w:r>
    </w:p>
    <w:p w14:paraId="158D6A1C" w14:textId="45CC2B6D" w:rsidR="00F655BF" w:rsidRPr="0000682B" w:rsidRDefault="00F655BF" w:rsidP="00F655BF">
      <w:pPr>
        <w:shd w:val="clear" w:color="auto" w:fill="DDD9C3"/>
        <w:spacing w:line="276" w:lineRule="auto"/>
        <w:jc w:val="center"/>
        <w:rPr>
          <w:b/>
          <w:sz w:val="20"/>
          <w:szCs w:val="20"/>
        </w:rPr>
      </w:pPr>
      <w:r>
        <w:rPr>
          <w:b/>
          <w:sz w:val="20"/>
          <w:szCs w:val="20"/>
        </w:rPr>
        <w:t xml:space="preserve"> </w:t>
      </w:r>
      <w:r w:rsidRPr="0000682B">
        <w:rPr>
          <w:b/>
          <w:sz w:val="20"/>
          <w:szCs w:val="20"/>
        </w:rPr>
        <w:t xml:space="preserve">Fecha de cierre    </w:t>
      </w:r>
      <w:r>
        <w:rPr>
          <w:b/>
          <w:sz w:val="20"/>
          <w:szCs w:val="20"/>
        </w:rPr>
        <w:t xml:space="preserve">    </w:t>
      </w:r>
      <w:r w:rsidRPr="0000682B">
        <w:rPr>
          <w:b/>
          <w:sz w:val="20"/>
          <w:szCs w:val="20"/>
        </w:rPr>
        <w:t xml:space="preserve"> </w:t>
      </w:r>
      <w:r>
        <w:rPr>
          <w:b/>
          <w:sz w:val="20"/>
          <w:szCs w:val="20"/>
        </w:rPr>
        <w:t xml:space="preserve"> </w:t>
      </w:r>
      <w:proofErr w:type="gramStart"/>
      <w:r>
        <w:rPr>
          <w:b/>
          <w:sz w:val="20"/>
          <w:szCs w:val="20"/>
        </w:rPr>
        <w:t xml:space="preserve">  </w:t>
      </w:r>
      <w:r w:rsidRPr="0000682B">
        <w:rPr>
          <w:b/>
          <w:sz w:val="20"/>
          <w:szCs w:val="20"/>
        </w:rPr>
        <w:t>:</w:t>
      </w:r>
      <w:proofErr w:type="gramEnd"/>
      <w:r w:rsidRPr="0000682B">
        <w:rPr>
          <w:b/>
          <w:sz w:val="20"/>
          <w:szCs w:val="20"/>
        </w:rPr>
        <w:t xml:space="preserve"> </w:t>
      </w:r>
      <w:r w:rsidR="004461AC">
        <w:rPr>
          <w:b/>
          <w:sz w:val="20"/>
          <w:szCs w:val="20"/>
        </w:rPr>
        <w:t xml:space="preserve">11 de Noviembre </w:t>
      </w:r>
      <w:r>
        <w:rPr>
          <w:b/>
          <w:sz w:val="20"/>
          <w:szCs w:val="20"/>
        </w:rPr>
        <w:t xml:space="preserve"> </w:t>
      </w:r>
      <w:r w:rsidRPr="0000682B">
        <w:rPr>
          <w:b/>
          <w:sz w:val="20"/>
          <w:szCs w:val="20"/>
        </w:rPr>
        <w:t xml:space="preserve"> de 20</w:t>
      </w:r>
      <w:r>
        <w:rPr>
          <w:b/>
          <w:sz w:val="20"/>
          <w:szCs w:val="20"/>
        </w:rPr>
        <w:t>25 Hora 09:30</w:t>
      </w:r>
      <w:r w:rsidRPr="0000682B">
        <w:rPr>
          <w:b/>
          <w:sz w:val="20"/>
          <w:szCs w:val="20"/>
        </w:rPr>
        <w:t xml:space="preserve"> a.m.</w:t>
      </w:r>
    </w:p>
    <w:p w14:paraId="6D2C6699" w14:textId="77777777" w:rsidR="00F655BF" w:rsidRPr="00B12188" w:rsidRDefault="00F655BF" w:rsidP="00F655BF">
      <w:pPr>
        <w:shd w:val="clear" w:color="auto" w:fill="DDD9C3"/>
        <w:spacing w:line="276" w:lineRule="auto"/>
        <w:jc w:val="center"/>
        <w:rPr>
          <w:b/>
        </w:rPr>
      </w:pPr>
    </w:p>
    <w:p w14:paraId="5B68DEC9" w14:textId="77777777" w:rsidR="00F655BF" w:rsidRDefault="00F655BF" w:rsidP="00F655BF">
      <w:pPr>
        <w:ind w:left="720"/>
        <w:jc w:val="both"/>
        <w:rPr>
          <w:rFonts w:cs="Arial"/>
          <w:b/>
          <w:sz w:val="20"/>
          <w:szCs w:val="20"/>
          <w:u w:val="single"/>
        </w:rPr>
      </w:pPr>
    </w:p>
    <w:p w14:paraId="6137B1BD" w14:textId="77777777" w:rsidR="00F655BF" w:rsidRPr="0000682B" w:rsidRDefault="00F655BF" w:rsidP="00F655BF">
      <w:pPr>
        <w:ind w:left="720"/>
        <w:jc w:val="both"/>
        <w:rPr>
          <w:rFonts w:eastAsia="Calibri" w:cs="Arial"/>
          <w:b/>
          <w:sz w:val="20"/>
          <w:szCs w:val="20"/>
          <w:lang w:val="es-CO" w:eastAsia="es-CO"/>
        </w:rPr>
      </w:pPr>
    </w:p>
    <w:p w14:paraId="30AA8F01" w14:textId="77777777" w:rsidR="00F655BF" w:rsidRDefault="00F655BF" w:rsidP="00F655BF">
      <w:pPr>
        <w:jc w:val="both"/>
        <w:rPr>
          <w:rFonts w:cs="Arial"/>
          <w:sz w:val="20"/>
          <w:szCs w:val="20"/>
        </w:rPr>
      </w:pPr>
    </w:p>
    <w:p w14:paraId="1A3CF00F" w14:textId="692B81F9" w:rsidR="00F655BF" w:rsidRPr="00DC2CDF" w:rsidRDefault="00F655BF" w:rsidP="00F655BF">
      <w:pPr>
        <w:jc w:val="both"/>
        <w:rPr>
          <w:rFonts w:cs="Arial"/>
          <w:sz w:val="20"/>
          <w:szCs w:val="20"/>
        </w:rPr>
      </w:pPr>
      <w:r w:rsidRPr="00DC2CDF">
        <w:rPr>
          <w:rFonts w:cs="Arial"/>
          <w:sz w:val="20"/>
          <w:szCs w:val="20"/>
        </w:rPr>
        <w:lastRenderedPageBreak/>
        <w:t>La oferta se debe presentar en forma escrita debidamente firmada, en sobre sellado y marcado con los datos de la empresa ofertante, depositando en la urna sellada, ubicada en la portería de Fábrica en la Carrera 17 No. 30 - 211 Sur, (vía Ciudad Latina) Soacha - Cundinamarca, teniendo en cuenta las siguientes condiciones habilitantes</w:t>
      </w:r>
      <w:r w:rsidR="001E2FA9">
        <w:rPr>
          <w:rFonts w:cs="Arial"/>
          <w:sz w:val="20"/>
          <w:szCs w:val="20"/>
        </w:rPr>
        <w:t>.</w:t>
      </w:r>
    </w:p>
    <w:p w14:paraId="2ED228FF" w14:textId="77777777" w:rsidR="00F655BF" w:rsidRPr="00DC2CDF" w:rsidRDefault="00F655BF" w:rsidP="00F655BF">
      <w:pPr>
        <w:jc w:val="both"/>
        <w:rPr>
          <w:rFonts w:cs="Arial"/>
          <w:sz w:val="20"/>
          <w:szCs w:val="20"/>
        </w:rPr>
      </w:pPr>
    </w:p>
    <w:p w14:paraId="4F7B854B" w14:textId="77777777" w:rsidR="00F655BF" w:rsidRPr="00DC2CDF" w:rsidRDefault="00F655BF" w:rsidP="00F655BF">
      <w:pPr>
        <w:pStyle w:val="Prrafodelista"/>
        <w:numPr>
          <w:ilvl w:val="0"/>
          <w:numId w:val="19"/>
        </w:numPr>
        <w:jc w:val="both"/>
        <w:rPr>
          <w:rFonts w:ascii="Arial" w:eastAsia="Times New Roman" w:hAnsi="Arial" w:cs="Arial"/>
          <w:sz w:val="20"/>
          <w:szCs w:val="20"/>
          <w:lang w:val="es-ES" w:eastAsia="es-ES"/>
        </w:rPr>
      </w:pPr>
      <w:r w:rsidRPr="00DC2CDF">
        <w:rPr>
          <w:rFonts w:ascii="Arial" w:eastAsia="Times New Roman" w:hAnsi="Arial" w:cs="Arial"/>
          <w:sz w:val="20"/>
          <w:szCs w:val="20"/>
          <w:lang w:val="es-ES" w:eastAsia="es-ES"/>
        </w:rPr>
        <w:t>Depositar las ofertas en la urna y firmar la planilla ubicada en la portería principal de la Fábrica General José María Córdova, dentro del rango de fechas y horas señaladas.</w:t>
      </w:r>
    </w:p>
    <w:p w14:paraId="50B57319" w14:textId="77777777" w:rsidR="00F655BF" w:rsidRPr="00DC2CDF" w:rsidRDefault="00F655BF" w:rsidP="00F655BF">
      <w:pPr>
        <w:pStyle w:val="Prrafodelista"/>
        <w:numPr>
          <w:ilvl w:val="0"/>
          <w:numId w:val="19"/>
        </w:numPr>
        <w:jc w:val="both"/>
        <w:rPr>
          <w:rFonts w:ascii="Arial" w:eastAsia="Times New Roman" w:hAnsi="Arial" w:cs="Arial"/>
          <w:sz w:val="20"/>
          <w:szCs w:val="20"/>
          <w:lang w:val="es-ES" w:eastAsia="es-ES"/>
        </w:rPr>
      </w:pPr>
      <w:r w:rsidRPr="00DC2CDF">
        <w:rPr>
          <w:rFonts w:ascii="Arial" w:eastAsia="Times New Roman" w:hAnsi="Arial" w:cs="Arial"/>
          <w:sz w:val="20"/>
          <w:szCs w:val="20"/>
          <w:lang w:val="es-ES" w:eastAsia="es-ES"/>
        </w:rPr>
        <w:t>En el precio ofertado, se debe incluir el valor del IVA (19%), únicamente para chatarra y viruta de acero.</w:t>
      </w:r>
    </w:p>
    <w:p w14:paraId="5C0D72A7" w14:textId="77777777" w:rsidR="00F655BF" w:rsidRPr="00DC2CDF" w:rsidRDefault="00F655BF" w:rsidP="00F655BF">
      <w:pPr>
        <w:pStyle w:val="Prrafodelista"/>
        <w:numPr>
          <w:ilvl w:val="0"/>
          <w:numId w:val="19"/>
        </w:numPr>
        <w:spacing w:after="0" w:line="360" w:lineRule="auto"/>
        <w:jc w:val="both"/>
        <w:rPr>
          <w:rFonts w:ascii="Arial" w:eastAsia="Times New Roman" w:hAnsi="Arial" w:cs="Arial"/>
          <w:sz w:val="20"/>
          <w:szCs w:val="20"/>
          <w:lang w:val="es-ES" w:eastAsia="es-ES"/>
        </w:rPr>
      </w:pPr>
      <w:r w:rsidRPr="00DC2CDF">
        <w:rPr>
          <w:rFonts w:ascii="Arial" w:eastAsia="Times New Roman" w:hAnsi="Arial" w:cs="Arial"/>
          <w:sz w:val="20"/>
          <w:szCs w:val="20"/>
          <w:lang w:val="es-ES" w:eastAsia="es-ES"/>
        </w:rPr>
        <w:t>Si no se presentan los siguientes documentos su oferta NO será aceptada:</w:t>
      </w:r>
    </w:p>
    <w:p w14:paraId="0AF45214" w14:textId="77777777" w:rsidR="00F655BF" w:rsidRPr="00DC2CDF" w:rsidRDefault="00F655BF" w:rsidP="00F655BF">
      <w:pPr>
        <w:pStyle w:val="Prrafodelista"/>
        <w:numPr>
          <w:ilvl w:val="0"/>
          <w:numId w:val="19"/>
        </w:numPr>
        <w:jc w:val="both"/>
        <w:rPr>
          <w:rFonts w:ascii="Arial" w:eastAsia="Times New Roman" w:hAnsi="Arial" w:cs="Arial"/>
          <w:sz w:val="20"/>
          <w:szCs w:val="20"/>
          <w:lang w:val="es-ES" w:eastAsia="es-ES"/>
        </w:rPr>
      </w:pPr>
      <w:r w:rsidRPr="00DC2CDF">
        <w:rPr>
          <w:rFonts w:ascii="Arial" w:eastAsia="Times New Roman" w:hAnsi="Arial" w:cs="Arial"/>
          <w:sz w:val="20"/>
          <w:szCs w:val="20"/>
          <w:lang w:val="es-ES" w:eastAsia="es-ES"/>
        </w:rPr>
        <w:t>Adjuntar Cámara de Comercio y Rut con vigencia de 2025, Fotocopia de Cédula de Ciudadanía del representante o persona natural que presenta y firma la oferta.</w:t>
      </w:r>
    </w:p>
    <w:p w14:paraId="59FD81D6" w14:textId="77777777" w:rsidR="00F655BF" w:rsidRPr="00DC2CDF" w:rsidRDefault="00F655BF" w:rsidP="00F655BF">
      <w:pPr>
        <w:pStyle w:val="Prrafodelista"/>
        <w:numPr>
          <w:ilvl w:val="0"/>
          <w:numId w:val="19"/>
        </w:numPr>
        <w:jc w:val="both"/>
        <w:rPr>
          <w:rFonts w:ascii="Arial" w:eastAsia="Times New Roman" w:hAnsi="Arial" w:cs="Arial"/>
          <w:sz w:val="20"/>
          <w:szCs w:val="20"/>
          <w:lang w:val="es-ES" w:eastAsia="es-ES"/>
        </w:rPr>
      </w:pPr>
      <w:r w:rsidRPr="00DC2CDF">
        <w:rPr>
          <w:rFonts w:ascii="Arial" w:eastAsia="Times New Roman" w:hAnsi="Arial" w:cs="Arial"/>
          <w:sz w:val="20"/>
          <w:szCs w:val="20"/>
          <w:lang w:val="es-ES" w:eastAsia="es-ES"/>
        </w:rPr>
        <w:t>Una vez se acepte la oferta mediante carta de aceptación el cliente deberá enviar la documentación que se relaciona a continuación, se debe incluir los documentos para la vinculación de clientes de acuerdo al manual SIPLAFT en el momento de ser aceptada su propuesta mediante carta de aceptación:</w:t>
      </w:r>
    </w:p>
    <w:p w14:paraId="6D6ACDE6" w14:textId="77777777" w:rsidR="00F655BF" w:rsidRPr="00DC2CDF" w:rsidRDefault="00F655BF" w:rsidP="00F655BF">
      <w:pPr>
        <w:spacing w:before="100" w:beforeAutospacing="1"/>
        <w:ind w:left="734" w:hanging="25"/>
        <w:jc w:val="both"/>
        <w:rPr>
          <w:rFonts w:cs="Arial"/>
          <w:b/>
          <w:bCs/>
          <w:color w:val="000000"/>
          <w:sz w:val="20"/>
          <w:szCs w:val="20"/>
        </w:rPr>
      </w:pPr>
      <w:r w:rsidRPr="00DC2CDF">
        <w:rPr>
          <w:rFonts w:cs="Arial"/>
          <w:b/>
          <w:bCs/>
          <w:color w:val="000000"/>
          <w:sz w:val="20"/>
          <w:szCs w:val="20"/>
        </w:rPr>
        <w:t xml:space="preserve">PERSONAS NATURALES SIN APROBACIÓN DEL DCCA </w:t>
      </w:r>
    </w:p>
    <w:p w14:paraId="3569E49F" w14:textId="77777777" w:rsidR="00F655BF" w:rsidRPr="00DC2CDF" w:rsidRDefault="00F655BF" w:rsidP="00F655BF">
      <w:pPr>
        <w:numPr>
          <w:ilvl w:val="0"/>
          <w:numId w:val="3"/>
        </w:numPr>
        <w:ind w:left="993" w:hanging="284"/>
        <w:jc w:val="both"/>
        <w:rPr>
          <w:rFonts w:cs="Arial"/>
          <w:color w:val="000000"/>
          <w:sz w:val="20"/>
          <w:szCs w:val="20"/>
        </w:rPr>
      </w:pPr>
      <w:r w:rsidRPr="00DC2CDF">
        <w:rPr>
          <w:rFonts w:cs="Arial"/>
          <w:color w:val="000000"/>
          <w:sz w:val="20"/>
          <w:szCs w:val="20"/>
        </w:rPr>
        <w:t>Formato de vinculación y conocimiento de clientes - I</w:t>
      </w:r>
      <w:r w:rsidRPr="00DC2CDF">
        <w:rPr>
          <w:rFonts w:cs="Arial"/>
          <w:bCs/>
          <w:color w:val="000000"/>
          <w:sz w:val="20"/>
          <w:szCs w:val="20"/>
        </w:rPr>
        <w:t>M OC DAC FO 060</w:t>
      </w:r>
    </w:p>
    <w:p w14:paraId="3A74692D" w14:textId="77777777" w:rsidR="00F655BF" w:rsidRPr="00DC2CDF" w:rsidRDefault="00F655BF" w:rsidP="00F655BF">
      <w:pPr>
        <w:numPr>
          <w:ilvl w:val="0"/>
          <w:numId w:val="4"/>
        </w:numPr>
        <w:ind w:left="993" w:hanging="284"/>
        <w:jc w:val="both"/>
        <w:rPr>
          <w:rFonts w:cs="Arial"/>
          <w:color w:val="000000"/>
          <w:sz w:val="20"/>
          <w:szCs w:val="20"/>
        </w:rPr>
      </w:pPr>
      <w:r w:rsidRPr="00DC2CDF">
        <w:rPr>
          <w:rFonts w:cs="Arial"/>
          <w:color w:val="000000"/>
          <w:sz w:val="20"/>
          <w:szCs w:val="20"/>
        </w:rPr>
        <w:t xml:space="preserve">Fotocopia de cedula </w:t>
      </w:r>
    </w:p>
    <w:p w14:paraId="1EF3ACC8" w14:textId="77777777" w:rsidR="00F655BF" w:rsidRPr="00DC2CDF" w:rsidRDefault="00F655BF" w:rsidP="00F655BF">
      <w:pPr>
        <w:numPr>
          <w:ilvl w:val="0"/>
          <w:numId w:val="5"/>
        </w:numPr>
        <w:ind w:left="993" w:hanging="284"/>
        <w:jc w:val="both"/>
        <w:rPr>
          <w:rFonts w:cs="Arial"/>
          <w:color w:val="000000"/>
          <w:sz w:val="20"/>
          <w:szCs w:val="20"/>
        </w:rPr>
      </w:pPr>
      <w:r w:rsidRPr="00DC2CDF">
        <w:rPr>
          <w:rFonts w:cs="Arial"/>
          <w:color w:val="000000"/>
          <w:sz w:val="20"/>
          <w:szCs w:val="20"/>
        </w:rPr>
        <w:t xml:space="preserve">Fotocopia del RUT Sí el cliente tiene establecimiento comercial </w:t>
      </w:r>
    </w:p>
    <w:p w14:paraId="05382870" w14:textId="77777777" w:rsidR="00F655BF" w:rsidRPr="00DC2CDF" w:rsidRDefault="00F655BF" w:rsidP="00F655BF">
      <w:pPr>
        <w:numPr>
          <w:ilvl w:val="0"/>
          <w:numId w:val="6"/>
        </w:numPr>
        <w:ind w:left="993" w:hanging="284"/>
        <w:jc w:val="both"/>
        <w:rPr>
          <w:rFonts w:cs="Arial"/>
          <w:color w:val="000000"/>
          <w:sz w:val="20"/>
          <w:szCs w:val="20"/>
        </w:rPr>
      </w:pPr>
      <w:r w:rsidRPr="00DC2CDF">
        <w:rPr>
          <w:rFonts w:cs="Arial"/>
          <w:color w:val="000000"/>
          <w:sz w:val="20"/>
          <w:szCs w:val="20"/>
        </w:rPr>
        <w:t xml:space="preserve">Declaración de renta del último año fiscal en caso que declare </w:t>
      </w:r>
    </w:p>
    <w:p w14:paraId="5673F181" w14:textId="77777777" w:rsidR="00F655BF" w:rsidRPr="00DC2CDF" w:rsidRDefault="00F655BF" w:rsidP="00F655BF">
      <w:pPr>
        <w:numPr>
          <w:ilvl w:val="0"/>
          <w:numId w:val="6"/>
        </w:numPr>
        <w:ind w:left="993" w:hanging="284"/>
        <w:jc w:val="both"/>
        <w:rPr>
          <w:rFonts w:cs="Arial"/>
          <w:bCs/>
          <w:color w:val="000000"/>
          <w:sz w:val="20"/>
          <w:szCs w:val="20"/>
        </w:rPr>
      </w:pPr>
      <w:r w:rsidRPr="00DC2CDF">
        <w:rPr>
          <w:rFonts w:cs="Arial"/>
          <w:color w:val="000000"/>
          <w:sz w:val="20"/>
          <w:szCs w:val="20"/>
        </w:rPr>
        <w:t>Para ventas mayores a $3.000.000 formato origen de fondos clientes - I</w:t>
      </w:r>
      <w:r w:rsidRPr="00DC2CDF">
        <w:rPr>
          <w:rFonts w:cs="Arial"/>
          <w:bCs/>
          <w:color w:val="000000"/>
          <w:sz w:val="20"/>
          <w:szCs w:val="20"/>
        </w:rPr>
        <w:t xml:space="preserve">M OC DAC FO 061 </w:t>
      </w:r>
    </w:p>
    <w:p w14:paraId="3904D122" w14:textId="77777777" w:rsidR="00F655BF" w:rsidRPr="00DC2CDF" w:rsidRDefault="00F655BF" w:rsidP="00F655BF">
      <w:pPr>
        <w:spacing w:before="100" w:beforeAutospacing="1"/>
        <w:ind w:left="993" w:hanging="284"/>
        <w:jc w:val="both"/>
        <w:rPr>
          <w:rFonts w:cs="Arial"/>
          <w:b/>
          <w:bCs/>
          <w:color w:val="000000"/>
          <w:sz w:val="20"/>
          <w:szCs w:val="20"/>
        </w:rPr>
      </w:pPr>
      <w:r w:rsidRPr="00DC2CDF">
        <w:rPr>
          <w:rFonts w:cs="Arial"/>
          <w:b/>
          <w:bCs/>
          <w:color w:val="000000"/>
          <w:sz w:val="20"/>
          <w:szCs w:val="20"/>
        </w:rPr>
        <w:t xml:space="preserve">PERSONAS JURÍDICAS SIN APROBACIÓN DEL DCCA </w:t>
      </w:r>
    </w:p>
    <w:p w14:paraId="08D7D514" w14:textId="77777777" w:rsidR="00F655BF" w:rsidRPr="00DC2CDF" w:rsidRDefault="00F655BF" w:rsidP="00F655BF">
      <w:pPr>
        <w:numPr>
          <w:ilvl w:val="0"/>
          <w:numId w:val="7"/>
        </w:numPr>
        <w:ind w:left="993" w:hanging="284"/>
        <w:jc w:val="both"/>
        <w:rPr>
          <w:rFonts w:cs="Arial"/>
          <w:color w:val="000000"/>
          <w:sz w:val="20"/>
          <w:szCs w:val="20"/>
        </w:rPr>
      </w:pPr>
      <w:r w:rsidRPr="00DC2CDF">
        <w:rPr>
          <w:rFonts w:cs="Arial"/>
          <w:color w:val="000000"/>
          <w:sz w:val="20"/>
          <w:szCs w:val="20"/>
        </w:rPr>
        <w:t xml:space="preserve">Formato de vinculación y conocimiento de clientes </w:t>
      </w:r>
      <w:r w:rsidRPr="00DC2CDF">
        <w:rPr>
          <w:rFonts w:cs="Arial"/>
          <w:bCs/>
          <w:color w:val="000000"/>
          <w:sz w:val="20"/>
          <w:szCs w:val="20"/>
        </w:rPr>
        <w:t>-</w:t>
      </w:r>
      <w:r w:rsidRPr="00DC2CDF">
        <w:rPr>
          <w:rFonts w:cs="Arial"/>
          <w:b/>
          <w:bCs/>
          <w:color w:val="000000"/>
          <w:sz w:val="20"/>
          <w:szCs w:val="20"/>
        </w:rPr>
        <w:t xml:space="preserve"> </w:t>
      </w:r>
      <w:r w:rsidRPr="00DC2CDF">
        <w:rPr>
          <w:rFonts w:cs="Arial"/>
          <w:bCs/>
          <w:color w:val="000000"/>
          <w:sz w:val="20"/>
          <w:szCs w:val="20"/>
        </w:rPr>
        <w:t>IM OC DAC FO 060</w:t>
      </w:r>
    </w:p>
    <w:p w14:paraId="5B161DEE" w14:textId="77777777" w:rsidR="00F655BF" w:rsidRPr="00DC2CDF" w:rsidRDefault="00F655BF" w:rsidP="00F655BF">
      <w:pPr>
        <w:numPr>
          <w:ilvl w:val="0"/>
          <w:numId w:val="8"/>
        </w:numPr>
        <w:ind w:left="993" w:hanging="284"/>
        <w:jc w:val="both"/>
        <w:rPr>
          <w:rFonts w:cs="Arial"/>
          <w:color w:val="000000"/>
          <w:sz w:val="20"/>
          <w:szCs w:val="20"/>
        </w:rPr>
      </w:pPr>
      <w:r w:rsidRPr="00DC2CDF">
        <w:rPr>
          <w:rFonts w:cs="Arial"/>
          <w:color w:val="000000"/>
          <w:sz w:val="20"/>
          <w:szCs w:val="20"/>
        </w:rPr>
        <w:t xml:space="preserve">Fotocopia del documento de identidad (cédula) del Representante Legal </w:t>
      </w:r>
    </w:p>
    <w:p w14:paraId="7A87201B" w14:textId="77777777" w:rsidR="00F655BF" w:rsidRPr="00DC2CDF" w:rsidRDefault="00F655BF" w:rsidP="00F655BF">
      <w:pPr>
        <w:numPr>
          <w:ilvl w:val="0"/>
          <w:numId w:val="9"/>
        </w:numPr>
        <w:ind w:left="993" w:hanging="284"/>
        <w:jc w:val="both"/>
        <w:rPr>
          <w:rFonts w:cs="Arial"/>
          <w:color w:val="000000"/>
          <w:sz w:val="20"/>
          <w:szCs w:val="20"/>
        </w:rPr>
      </w:pPr>
      <w:r w:rsidRPr="00DC2CDF">
        <w:rPr>
          <w:rFonts w:cs="Arial"/>
          <w:color w:val="000000"/>
          <w:sz w:val="20"/>
          <w:szCs w:val="20"/>
        </w:rPr>
        <w:t xml:space="preserve">Copia del RUT </w:t>
      </w:r>
    </w:p>
    <w:p w14:paraId="2CE7942F" w14:textId="77777777" w:rsidR="00F655BF" w:rsidRPr="00DC2CDF" w:rsidRDefault="00F655BF" w:rsidP="00F655BF">
      <w:pPr>
        <w:numPr>
          <w:ilvl w:val="0"/>
          <w:numId w:val="10"/>
        </w:numPr>
        <w:ind w:left="993" w:hanging="284"/>
        <w:jc w:val="both"/>
        <w:rPr>
          <w:rFonts w:cs="Arial"/>
          <w:color w:val="000000"/>
          <w:sz w:val="20"/>
          <w:szCs w:val="20"/>
        </w:rPr>
      </w:pPr>
      <w:r w:rsidRPr="00DC2CDF">
        <w:rPr>
          <w:rFonts w:cs="Arial"/>
          <w:color w:val="000000"/>
          <w:sz w:val="20"/>
          <w:szCs w:val="20"/>
        </w:rPr>
        <w:t xml:space="preserve">Fotocopia de la Cámara y Comercio NO mayor a treinta (30) días de expedición </w:t>
      </w:r>
    </w:p>
    <w:p w14:paraId="4B2CA9F6" w14:textId="77777777" w:rsidR="00F655BF" w:rsidRPr="00DC2CDF" w:rsidRDefault="00F655BF" w:rsidP="00F655BF">
      <w:pPr>
        <w:numPr>
          <w:ilvl w:val="0"/>
          <w:numId w:val="11"/>
        </w:numPr>
        <w:ind w:left="993" w:hanging="284"/>
        <w:jc w:val="both"/>
        <w:rPr>
          <w:rFonts w:cs="Arial"/>
          <w:color w:val="000000"/>
          <w:sz w:val="20"/>
          <w:szCs w:val="20"/>
        </w:rPr>
      </w:pPr>
      <w:r w:rsidRPr="00DC2CDF">
        <w:rPr>
          <w:rFonts w:cs="Arial"/>
          <w:color w:val="000000"/>
          <w:sz w:val="20"/>
          <w:szCs w:val="20"/>
        </w:rPr>
        <w:t xml:space="preserve">Referencia comercial expedida por un cliente y un proveedor </w:t>
      </w:r>
    </w:p>
    <w:p w14:paraId="0B8128DF" w14:textId="77777777" w:rsidR="00F655BF" w:rsidRPr="00DC2CDF" w:rsidRDefault="00F655BF" w:rsidP="00F655BF">
      <w:pPr>
        <w:numPr>
          <w:ilvl w:val="0"/>
          <w:numId w:val="12"/>
        </w:numPr>
        <w:ind w:left="993" w:hanging="284"/>
        <w:jc w:val="both"/>
        <w:rPr>
          <w:rFonts w:cs="Arial"/>
          <w:color w:val="000000"/>
          <w:sz w:val="20"/>
          <w:szCs w:val="20"/>
        </w:rPr>
      </w:pPr>
      <w:r w:rsidRPr="00DC2CDF">
        <w:rPr>
          <w:rFonts w:cs="Arial"/>
          <w:color w:val="000000"/>
          <w:sz w:val="20"/>
          <w:szCs w:val="20"/>
        </w:rPr>
        <w:t xml:space="preserve">Estados Financieros comparativos con notas (Estado de la Situación Financiera, Estado de Resultados, Estado de Flujo de Efectivo, Estado de Cambio del Patrimonio, Certificación de los Estados Financieros, Informe de Gestión y Dictamen del Revisor Fiscal, si aplica) de los últimos dos (2) meses, Estados Financieros comparativos, FIRMADOS por el Representante Legal, Contador Público y Revisor Fiscal (si aplica) </w:t>
      </w:r>
    </w:p>
    <w:p w14:paraId="7509B911" w14:textId="77777777" w:rsidR="00F655BF" w:rsidRPr="00DC2CDF" w:rsidRDefault="00F655BF" w:rsidP="00F655BF">
      <w:pPr>
        <w:numPr>
          <w:ilvl w:val="0"/>
          <w:numId w:val="13"/>
        </w:numPr>
        <w:ind w:left="993" w:hanging="284"/>
        <w:jc w:val="both"/>
        <w:rPr>
          <w:rFonts w:cs="Arial"/>
          <w:color w:val="000000"/>
          <w:sz w:val="20"/>
          <w:szCs w:val="20"/>
        </w:rPr>
      </w:pPr>
      <w:r w:rsidRPr="00DC2CDF">
        <w:rPr>
          <w:rFonts w:cs="Arial"/>
          <w:color w:val="000000"/>
          <w:sz w:val="20"/>
          <w:szCs w:val="20"/>
        </w:rPr>
        <w:t xml:space="preserve">Declaración de impuestos de renta de los últimos dos (2) años </w:t>
      </w:r>
    </w:p>
    <w:p w14:paraId="110DBB03" w14:textId="77777777" w:rsidR="00F655BF" w:rsidRPr="00DC2CDF" w:rsidRDefault="00F655BF" w:rsidP="00F655BF">
      <w:pPr>
        <w:numPr>
          <w:ilvl w:val="0"/>
          <w:numId w:val="14"/>
        </w:numPr>
        <w:tabs>
          <w:tab w:val="clear" w:pos="1388"/>
          <w:tab w:val="num" w:pos="1418"/>
        </w:tabs>
        <w:ind w:left="993" w:hanging="284"/>
        <w:jc w:val="both"/>
        <w:rPr>
          <w:rFonts w:cs="Arial"/>
          <w:color w:val="000000"/>
          <w:sz w:val="20"/>
          <w:szCs w:val="20"/>
        </w:rPr>
      </w:pPr>
      <w:r w:rsidRPr="00DC2CDF">
        <w:rPr>
          <w:rFonts w:cs="Arial"/>
          <w:color w:val="000000"/>
          <w:sz w:val="20"/>
          <w:szCs w:val="20"/>
        </w:rPr>
        <w:t xml:space="preserve">Certificado de la composición accionaria o socios, suscrita por el Revisor Fiscal (si        aplica) o Representante Legal con número de identificación, nacionalidad y porcentaje de participación con vigencia menor a treinta (30) días </w:t>
      </w:r>
      <w:r w:rsidRPr="00DC2CDF">
        <w:rPr>
          <w:rFonts w:cs="Arial"/>
          <w:color w:val="000000"/>
          <w:sz w:val="20"/>
          <w:szCs w:val="20"/>
        </w:rPr>
        <w:tab/>
      </w:r>
      <w:r w:rsidRPr="00DC2CDF">
        <w:rPr>
          <w:rFonts w:cs="Arial"/>
          <w:color w:val="000000"/>
          <w:sz w:val="20"/>
          <w:szCs w:val="20"/>
        </w:rPr>
        <w:tab/>
      </w:r>
      <w:r w:rsidRPr="00DC2CDF">
        <w:rPr>
          <w:rFonts w:cs="Arial"/>
          <w:color w:val="000000"/>
          <w:sz w:val="20"/>
          <w:szCs w:val="20"/>
        </w:rPr>
        <w:tab/>
      </w:r>
      <w:r w:rsidRPr="00DC2CDF">
        <w:rPr>
          <w:rFonts w:cs="Arial"/>
          <w:color w:val="000000"/>
          <w:sz w:val="20"/>
          <w:szCs w:val="20"/>
        </w:rPr>
        <w:tab/>
      </w:r>
    </w:p>
    <w:p w14:paraId="56CC230D" w14:textId="77777777" w:rsidR="00F655BF" w:rsidRPr="00DC2CDF" w:rsidRDefault="00F655BF" w:rsidP="00F655BF">
      <w:pPr>
        <w:numPr>
          <w:ilvl w:val="0"/>
          <w:numId w:val="15"/>
        </w:numPr>
        <w:ind w:left="993" w:hanging="284"/>
        <w:jc w:val="both"/>
        <w:rPr>
          <w:rFonts w:cs="Arial"/>
          <w:color w:val="000000"/>
          <w:sz w:val="20"/>
          <w:szCs w:val="20"/>
        </w:rPr>
      </w:pPr>
      <w:r w:rsidRPr="00DC2CDF">
        <w:rPr>
          <w:rFonts w:cs="Arial"/>
          <w:color w:val="000000"/>
          <w:sz w:val="20"/>
          <w:szCs w:val="20"/>
        </w:rPr>
        <w:t xml:space="preserve">Manifestación suscrita firmada por el representante legal de la empresa </w:t>
      </w:r>
    </w:p>
    <w:p w14:paraId="70699611" w14:textId="77777777" w:rsidR="00F655BF" w:rsidRPr="00DC2CDF" w:rsidRDefault="00F655BF" w:rsidP="00F655BF">
      <w:pPr>
        <w:numPr>
          <w:ilvl w:val="0"/>
          <w:numId w:val="16"/>
        </w:numPr>
        <w:ind w:left="993" w:hanging="284"/>
        <w:jc w:val="both"/>
        <w:rPr>
          <w:rFonts w:cs="Arial"/>
          <w:color w:val="000000"/>
          <w:sz w:val="20"/>
          <w:szCs w:val="20"/>
        </w:rPr>
      </w:pPr>
      <w:r w:rsidRPr="00DC2CDF">
        <w:rPr>
          <w:rFonts w:cs="Arial"/>
          <w:color w:val="000000"/>
          <w:sz w:val="20"/>
          <w:szCs w:val="20"/>
        </w:rPr>
        <w:t xml:space="preserve">Formato de origen de fondos (se debe solicitar una sola vez al año) - </w:t>
      </w:r>
      <w:r w:rsidRPr="00DC2CDF">
        <w:rPr>
          <w:rFonts w:cs="Arial"/>
          <w:bCs/>
          <w:color w:val="000000"/>
          <w:sz w:val="20"/>
          <w:szCs w:val="20"/>
        </w:rPr>
        <w:t>IM OC DAC FO 061</w:t>
      </w:r>
    </w:p>
    <w:p w14:paraId="1DAEFD0B" w14:textId="77777777" w:rsidR="00F655BF" w:rsidRPr="00DC2CDF" w:rsidRDefault="00F655BF" w:rsidP="00F655BF">
      <w:pPr>
        <w:numPr>
          <w:ilvl w:val="0"/>
          <w:numId w:val="17"/>
        </w:numPr>
        <w:ind w:left="993" w:hanging="284"/>
        <w:jc w:val="both"/>
        <w:rPr>
          <w:rFonts w:cs="Arial"/>
          <w:color w:val="000000"/>
          <w:sz w:val="20"/>
          <w:szCs w:val="20"/>
        </w:rPr>
      </w:pPr>
      <w:r w:rsidRPr="00DC2CDF">
        <w:rPr>
          <w:rFonts w:cs="Arial"/>
          <w:color w:val="000000"/>
          <w:sz w:val="20"/>
          <w:szCs w:val="20"/>
        </w:rPr>
        <w:t xml:space="preserve">Fotocopia de la acreditación OEA en caso que cuente con ella. </w:t>
      </w:r>
    </w:p>
    <w:p w14:paraId="5D2E5401" w14:textId="77777777" w:rsidR="00F655BF" w:rsidRPr="00DC2CDF" w:rsidRDefault="00F655BF" w:rsidP="00F655BF">
      <w:pPr>
        <w:numPr>
          <w:ilvl w:val="0"/>
          <w:numId w:val="18"/>
        </w:numPr>
        <w:ind w:left="993" w:hanging="284"/>
        <w:jc w:val="both"/>
        <w:rPr>
          <w:rFonts w:cs="Arial"/>
          <w:color w:val="000000"/>
          <w:sz w:val="20"/>
          <w:szCs w:val="20"/>
        </w:rPr>
      </w:pPr>
      <w:r w:rsidRPr="00DC2CDF">
        <w:rPr>
          <w:rFonts w:cs="Arial"/>
          <w:color w:val="000000"/>
          <w:sz w:val="20"/>
          <w:szCs w:val="20"/>
        </w:rPr>
        <w:t>Fotocopia de la certificación BASC en caso que cuente con ella.</w:t>
      </w:r>
    </w:p>
    <w:p w14:paraId="55598F5E" w14:textId="77777777" w:rsidR="00F655BF" w:rsidRPr="00DC2CDF" w:rsidRDefault="00F655BF" w:rsidP="00F655BF">
      <w:pPr>
        <w:jc w:val="both"/>
        <w:rPr>
          <w:rFonts w:cs="Arial"/>
          <w:sz w:val="20"/>
          <w:szCs w:val="20"/>
        </w:rPr>
      </w:pPr>
    </w:p>
    <w:p w14:paraId="67DDDD4A" w14:textId="77777777" w:rsidR="00F655BF" w:rsidRPr="00DC2CDF" w:rsidRDefault="00F655BF" w:rsidP="00F655BF">
      <w:pPr>
        <w:ind w:left="993"/>
        <w:jc w:val="both"/>
        <w:rPr>
          <w:rFonts w:cs="Arial"/>
          <w:color w:val="000000"/>
          <w:sz w:val="20"/>
          <w:szCs w:val="20"/>
        </w:rPr>
      </w:pPr>
    </w:p>
    <w:p w14:paraId="457F5F69" w14:textId="77777777" w:rsidR="00F655BF" w:rsidRPr="00DC2CDF" w:rsidRDefault="00F655BF" w:rsidP="00F655BF">
      <w:pPr>
        <w:pStyle w:val="Prrafodelista"/>
        <w:numPr>
          <w:ilvl w:val="0"/>
          <w:numId w:val="19"/>
        </w:numPr>
        <w:jc w:val="both"/>
        <w:rPr>
          <w:rFonts w:ascii="Arial" w:hAnsi="Arial" w:cs="Arial"/>
          <w:sz w:val="20"/>
          <w:szCs w:val="20"/>
        </w:rPr>
      </w:pPr>
      <w:r w:rsidRPr="00DC2CDF">
        <w:rPr>
          <w:rFonts w:ascii="Arial" w:hAnsi="Arial" w:cs="Arial"/>
          <w:sz w:val="20"/>
          <w:szCs w:val="20"/>
        </w:rPr>
        <w:t>El oferente debe consignar (48) horas hábiles después de recibida la carta de aceptación.</w:t>
      </w:r>
    </w:p>
    <w:p w14:paraId="427C1ED4" w14:textId="77777777" w:rsidR="00F655BF" w:rsidRPr="00DC2CDF" w:rsidRDefault="00F655BF" w:rsidP="00F655BF">
      <w:pPr>
        <w:pStyle w:val="Prrafodelista"/>
        <w:numPr>
          <w:ilvl w:val="0"/>
          <w:numId w:val="19"/>
        </w:numPr>
        <w:jc w:val="both"/>
        <w:rPr>
          <w:rFonts w:ascii="Arial" w:hAnsi="Arial" w:cs="Arial"/>
          <w:sz w:val="20"/>
          <w:szCs w:val="20"/>
        </w:rPr>
      </w:pPr>
      <w:r w:rsidRPr="00DC2CDF">
        <w:rPr>
          <w:rFonts w:ascii="Arial" w:hAnsi="Arial" w:cs="Arial"/>
          <w:sz w:val="20"/>
          <w:szCs w:val="20"/>
        </w:rPr>
        <w:t xml:space="preserve">Los gastos ocasionados por acarreo, cargue, pesaje y evaluación del material, serán asumidos al 100% por el comprador. </w:t>
      </w:r>
    </w:p>
    <w:p w14:paraId="2EB78322" w14:textId="77777777" w:rsidR="00F655BF" w:rsidRPr="00DC2CDF" w:rsidRDefault="00F655BF" w:rsidP="00F655BF">
      <w:pPr>
        <w:pStyle w:val="Prrafodelista"/>
        <w:numPr>
          <w:ilvl w:val="0"/>
          <w:numId w:val="19"/>
        </w:numPr>
        <w:spacing w:line="240" w:lineRule="auto"/>
        <w:jc w:val="both"/>
        <w:rPr>
          <w:rFonts w:ascii="Arial" w:hAnsi="Arial" w:cs="Arial"/>
          <w:sz w:val="20"/>
          <w:szCs w:val="20"/>
        </w:rPr>
      </w:pPr>
      <w:r w:rsidRPr="00DC2CDF">
        <w:rPr>
          <w:rFonts w:ascii="Arial" w:hAnsi="Arial" w:cs="Arial"/>
          <w:sz w:val="20"/>
          <w:szCs w:val="20"/>
        </w:rPr>
        <w:t>Los elementos se asignarán por ítem o como lo considere el comité evaluador de ofertas, buscando el mayor valor ofertado.</w:t>
      </w:r>
    </w:p>
    <w:p w14:paraId="512E7A34" w14:textId="77777777" w:rsidR="00F655BF" w:rsidRPr="00DC2CDF" w:rsidRDefault="00F655BF" w:rsidP="00F655BF">
      <w:pPr>
        <w:pStyle w:val="Prrafodelista"/>
        <w:numPr>
          <w:ilvl w:val="0"/>
          <w:numId w:val="19"/>
        </w:numPr>
        <w:spacing w:line="240" w:lineRule="auto"/>
        <w:jc w:val="both"/>
        <w:rPr>
          <w:rFonts w:ascii="Arial" w:hAnsi="Arial" w:cs="Arial"/>
          <w:sz w:val="20"/>
          <w:szCs w:val="20"/>
        </w:rPr>
      </w:pPr>
      <w:r w:rsidRPr="00DC2CDF">
        <w:rPr>
          <w:rFonts w:ascii="Arial" w:hAnsi="Arial" w:cs="Arial"/>
          <w:sz w:val="20"/>
          <w:szCs w:val="20"/>
        </w:rPr>
        <w:t>Para los materiales cuyas cantidades en stock, no sean las suficientes al momento de la entrega y porque estas dependen de la capacidad de producción del material, se harán entregas parciales, hasta agotar la cantidad vendida.</w:t>
      </w:r>
    </w:p>
    <w:p w14:paraId="7F130856" w14:textId="77777777" w:rsidR="00F655BF" w:rsidRPr="00DC2CDF" w:rsidRDefault="00F655BF" w:rsidP="00F655BF">
      <w:pPr>
        <w:pStyle w:val="Prrafodelista"/>
        <w:numPr>
          <w:ilvl w:val="0"/>
          <w:numId w:val="19"/>
        </w:numPr>
        <w:spacing w:line="240" w:lineRule="auto"/>
        <w:jc w:val="both"/>
        <w:rPr>
          <w:rFonts w:ascii="Arial" w:hAnsi="Arial" w:cs="Arial"/>
          <w:sz w:val="20"/>
          <w:szCs w:val="20"/>
        </w:rPr>
      </w:pPr>
      <w:r w:rsidRPr="00DC2CDF">
        <w:rPr>
          <w:rFonts w:ascii="Arial" w:hAnsi="Arial" w:cs="Arial"/>
          <w:sz w:val="20"/>
          <w:szCs w:val="20"/>
        </w:rPr>
        <w:t>La persona o empresa que presente oferta, salga favorecida e incumpla con alguna de las siguientes directrices de venta pública, instantáneamente quedará vetado por los dos próximos remates:</w:t>
      </w:r>
    </w:p>
    <w:p w14:paraId="1833B737" w14:textId="77777777" w:rsidR="00F655BF" w:rsidRPr="00DC2CDF" w:rsidRDefault="00F655BF" w:rsidP="00F655BF">
      <w:pPr>
        <w:pStyle w:val="Prrafodelista"/>
        <w:spacing w:after="0" w:line="240" w:lineRule="auto"/>
        <w:ind w:left="644"/>
        <w:jc w:val="both"/>
        <w:rPr>
          <w:rFonts w:ascii="Arial" w:hAnsi="Arial" w:cs="Arial"/>
          <w:sz w:val="20"/>
          <w:szCs w:val="20"/>
        </w:rPr>
      </w:pPr>
      <w:r w:rsidRPr="00DC2CDF">
        <w:rPr>
          <w:rFonts w:ascii="Arial" w:hAnsi="Arial" w:cs="Arial"/>
          <w:sz w:val="20"/>
          <w:szCs w:val="20"/>
        </w:rPr>
        <w:t xml:space="preserve">              </w:t>
      </w:r>
    </w:p>
    <w:p w14:paraId="497FA4C6" w14:textId="0626A002" w:rsidR="00F655BF" w:rsidRPr="00233B66" w:rsidRDefault="00F655BF" w:rsidP="00233B66">
      <w:pPr>
        <w:pStyle w:val="Prrafodelista"/>
        <w:numPr>
          <w:ilvl w:val="0"/>
          <w:numId w:val="20"/>
        </w:numPr>
        <w:jc w:val="both"/>
        <w:rPr>
          <w:rFonts w:ascii="Arial" w:hAnsi="Arial" w:cs="Arial"/>
          <w:b/>
          <w:sz w:val="20"/>
          <w:szCs w:val="20"/>
        </w:rPr>
      </w:pPr>
      <w:r w:rsidRPr="00DC2CDF">
        <w:rPr>
          <w:rFonts w:ascii="Arial" w:hAnsi="Arial" w:cs="Arial"/>
          <w:b/>
          <w:sz w:val="20"/>
          <w:szCs w:val="20"/>
        </w:rPr>
        <w:t>RETRACTARSE DE LA COMPRA.</w:t>
      </w:r>
    </w:p>
    <w:p w14:paraId="16616F58" w14:textId="79D1F08D" w:rsidR="00F655BF" w:rsidRPr="00233B66" w:rsidRDefault="00F655BF" w:rsidP="00233B66">
      <w:pPr>
        <w:pStyle w:val="Prrafodelista"/>
        <w:numPr>
          <w:ilvl w:val="0"/>
          <w:numId w:val="20"/>
        </w:numPr>
        <w:jc w:val="both"/>
        <w:rPr>
          <w:rFonts w:ascii="Arial" w:hAnsi="Arial" w:cs="Arial"/>
          <w:b/>
          <w:sz w:val="20"/>
          <w:szCs w:val="20"/>
        </w:rPr>
      </w:pPr>
      <w:r w:rsidRPr="00DC2CDF">
        <w:rPr>
          <w:rFonts w:ascii="Arial" w:hAnsi="Arial" w:cs="Arial"/>
          <w:b/>
          <w:sz w:val="20"/>
          <w:szCs w:val="20"/>
        </w:rPr>
        <w:t>NO REALIZAR EL PAGO EN LAS 48 HORAS, SIGUIENTES A LA NOTIFICACIÓN DE LA CARTA DE ACEPTACIÓN.</w:t>
      </w:r>
    </w:p>
    <w:p w14:paraId="20EC1F95" w14:textId="2F02A4A5" w:rsidR="00F655BF" w:rsidRPr="00233B66" w:rsidRDefault="00F655BF" w:rsidP="00233B66">
      <w:pPr>
        <w:pStyle w:val="Prrafodelista"/>
        <w:numPr>
          <w:ilvl w:val="0"/>
          <w:numId w:val="20"/>
        </w:numPr>
        <w:spacing w:after="0" w:line="240" w:lineRule="auto"/>
        <w:jc w:val="both"/>
        <w:rPr>
          <w:rFonts w:ascii="Arial" w:hAnsi="Arial" w:cs="Arial"/>
          <w:b/>
          <w:sz w:val="20"/>
          <w:szCs w:val="20"/>
        </w:rPr>
      </w:pPr>
      <w:r w:rsidRPr="00DC2CDF">
        <w:rPr>
          <w:rFonts w:ascii="Arial" w:hAnsi="Arial" w:cs="Arial"/>
          <w:b/>
          <w:sz w:val="20"/>
          <w:szCs w:val="20"/>
        </w:rPr>
        <w:t>TOMARSE MÁS DE OCHO (8) DÍAS HÁBILES EN RECOGER EL MATERIAL DESPUÉS DE FACTURADO.</w:t>
      </w:r>
    </w:p>
    <w:p w14:paraId="1D846AAD" w14:textId="77777777" w:rsidR="00F655BF" w:rsidRPr="00DC2CDF" w:rsidRDefault="00F655BF" w:rsidP="00F655BF">
      <w:pPr>
        <w:pStyle w:val="Prrafodelista"/>
        <w:numPr>
          <w:ilvl w:val="0"/>
          <w:numId w:val="20"/>
        </w:numPr>
        <w:spacing w:after="0" w:line="240" w:lineRule="auto"/>
        <w:jc w:val="both"/>
        <w:rPr>
          <w:rFonts w:ascii="Arial" w:hAnsi="Arial" w:cs="Arial"/>
          <w:b/>
          <w:sz w:val="20"/>
          <w:szCs w:val="20"/>
        </w:rPr>
      </w:pPr>
      <w:r w:rsidRPr="00DC2CDF">
        <w:rPr>
          <w:rFonts w:ascii="Arial" w:hAnsi="Arial" w:cs="Arial"/>
          <w:b/>
          <w:sz w:val="20"/>
          <w:szCs w:val="20"/>
        </w:rPr>
        <w:t>NO REMITIR LA DOCUMENTACIÓN REQUERIDA.</w:t>
      </w:r>
    </w:p>
    <w:p w14:paraId="7BFD36A0" w14:textId="77777777" w:rsidR="00F655BF" w:rsidRPr="00DC2CDF" w:rsidRDefault="00F655BF" w:rsidP="00F655BF">
      <w:pPr>
        <w:pStyle w:val="Prrafodelista"/>
        <w:spacing w:after="0" w:line="240" w:lineRule="auto"/>
        <w:ind w:left="1212"/>
        <w:jc w:val="both"/>
        <w:rPr>
          <w:rFonts w:ascii="Arial" w:hAnsi="Arial" w:cs="Arial"/>
          <w:b/>
          <w:sz w:val="20"/>
          <w:szCs w:val="20"/>
        </w:rPr>
      </w:pPr>
    </w:p>
    <w:p w14:paraId="3C2598C7" w14:textId="77777777" w:rsidR="00F655BF" w:rsidRPr="00DC2CDF" w:rsidRDefault="00F655BF" w:rsidP="00F655BF">
      <w:pPr>
        <w:pStyle w:val="Prrafodelista"/>
        <w:numPr>
          <w:ilvl w:val="0"/>
          <w:numId w:val="19"/>
        </w:numPr>
        <w:jc w:val="both"/>
        <w:rPr>
          <w:rFonts w:ascii="Arial" w:hAnsi="Arial" w:cs="Arial"/>
          <w:sz w:val="20"/>
          <w:szCs w:val="20"/>
        </w:rPr>
      </w:pPr>
      <w:r w:rsidRPr="00DC2CDF">
        <w:rPr>
          <w:rFonts w:ascii="Arial" w:hAnsi="Arial" w:cs="Arial"/>
          <w:sz w:val="20"/>
          <w:szCs w:val="20"/>
        </w:rPr>
        <w:t xml:space="preserve">Las demás condiciones se darán a conocer al cliente favorecido, mediante documento de aceptación.  </w:t>
      </w:r>
    </w:p>
    <w:p w14:paraId="0962DF7D" w14:textId="77777777" w:rsidR="00F655BF" w:rsidRPr="00DC2CDF" w:rsidRDefault="00F655BF" w:rsidP="00F655BF">
      <w:pPr>
        <w:pStyle w:val="Prrafodelista"/>
        <w:numPr>
          <w:ilvl w:val="0"/>
          <w:numId w:val="19"/>
        </w:numPr>
        <w:spacing w:after="0" w:line="360" w:lineRule="auto"/>
        <w:jc w:val="both"/>
        <w:rPr>
          <w:rFonts w:ascii="Arial" w:hAnsi="Arial" w:cs="Arial"/>
          <w:sz w:val="20"/>
          <w:szCs w:val="20"/>
        </w:rPr>
      </w:pPr>
      <w:r w:rsidRPr="00DC2CDF">
        <w:rPr>
          <w:rFonts w:ascii="Arial" w:hAnsi="Arial" w:cs="Arial"/>
          <w:sz w:val="20"/>
          <w:szCs w:val="20"/>
        </w:rPr>
        <w:t xml:space="preserve">Se debe anexar certificado de disposición final del mismo (cuando aplique).        </w:t>
      </w:r>
    </w:p>
    <w:p w14:paraId="3124860B" w14:textId="1DE1A66B" w:rsidR="00F655BF" w:rsidRPr="00DC2CDF" w:rsidRDefault="00F655BF" w:rsidP="00F655BF">
      <w:pPr>
        <w:tabs>
          <w:tab w:val="left" w:pos="5791"/>
          <w:tab w:val="center" w:pos="6966"/>
        </w:tabs>
        <w:jc w:val="both"/>
        <w:rPr>
          <w:rFonts w:cs="Arial"/>
          <w:sz w:val="20"/>
          <w:szCs w:val="20"/>
        </w:rPr>
      </w:pPr>
      <w:r w:rsidRPr="00DC2CDF">
        <w:rPr>
          <w:rFonts w:cs="Arial"/>
          <w:b/>
          <w:sz w:val="20"/>
          <w:szCs w:val="20"/>
        </w:rPr>
        <w:t xml:space="preserve">NOTA: </w:t>
      </w:r>
      <w:r w:rsidRPr="00DC2CDF">
        <w:rPr>
          <w:rFonts w:cs="Arial"/>
          <w:sz w:val="20"/>
          <w:szCs w:val="20"/>
        </w:rPr>
        <w:t>Durante el periodo de apertura de la venta de residuos aprovechables los interesados tienen la oportunidad de observar físicamente</w:t>
      </w:r>
      <w:r w:rsidR="004461AC">
        <w:rPr>
          <w:rFonts w:cs="Arial"/>
          <w:sz w:val="20"/>
          <w:szCs w:val="20"/>
        </w:rPr>
        <w:t xml:space="preserve"> el materia el próximo jueves 13 de Noviembre </w:t>
      </w:r>
      <w:r w:rsidR="0036258E">
        <w:rPr>
          <w:rFonts w:cs="Arial"/>
          <w:sz w:val="20"/>
          <w:szCs w:val="20"/>
        </w:rPr>
        <w:t xml:space="preserve">a las 10:00 am </w:t>
      </w:r>
      <w:r w:rsidRPr="00DC2CDF">
        <w:rPr>
          <w:rFonts w:cs="Arial"/>
          <w:sz w:val="20"/>
          <w:szCs w:val="20"/>
        </w:rPr>
        <w:t xml:space="preserve">del presente año, para ello deberán realizar solicitud de ingreso con 12 horas de anticipación, a los correos </w:t>
      </w:r>
      <w:hyperlink r:id="rId21" w:history="1">
        <w:r w:rsidRPr="00DC2CDF">
          <w:rPr>
            <w:rStyle w:val="Hipervnculo"/>
            <w:rFonts w:cs="Arial"/>
            <w:sz w:val="20"/>
            <w:szCs w:val="20"/>
          </w:rPr>
          <w:t>npaez@indumil.gov.co</w:t>
        </w:r>
      </w:hyperlink>
      <w:r w:rsidRPr="00DC2CDF">
        <w:rPr>
          <w:rFonts w:cs="Arial"/>
          <w:sz w:val="20"/>
          <w:szCs w:val="20"/>
        </w:rPr>
        <w:t xml:space="preserve">; </w:t>
      </w:r>
      <w:hyperlink r:id="rId22" w:history="1">
        <w:r w:rsidRPr="00DC2CDF">
          <w:rPr>
            <w:rStyle w:val="Hipervnculo"/>
            <w:rFonts w:cs="Arial"/>
            <w:sz w:val="20"/>
            <w:szCs w:val="20"/>
          </w:rPr>
          <w:t>jmontana@indumil.gov.co</w:t>
        </w:r>
      </w:hyperlink>
      <w:r w:rsidRPr="00DC2CDF">
        <w:rPr>
          <w:rFonts w:cs="Arial"/>
          <w:sz w:val="20"/>
          <w:szCs w:val="20"/>
        </w:rPr>
        <w:t xml:space="preserve"> indicando, nombre completo y número de cédula de las personas que ingresaran a fábrica; una vez sea emitida la oferta económica se entiende que se acepta el material tal como se presenta se realice o no la inspección física del mismo por parte del oferente. </w:t>
      </w:r>
    </w:p>
    <w:p w14:paraId="61372059" w14:textId="77777777" w:rsidR="00F655BF" w:rsidRDefault="00F655BF" w:rsidP="00F655BF">
      <w:pPr>
        <w:tabs>
          <w:tab w:val="left" w:pos="5791"/>
          <w:tab w:val="center" w:pos="6966"/>
        </w:tabs>
        <w:jc w:val="both"/>
        <w:rPr>
          <w:rFonts w:cs="Arial"/>
        </w:rPr>
      </w:pPr>
    </w:p>
    <w:p w14:paraId="1AE0D3B2" w14:textId="77777777" w:rsidR="00F655BF" w:rsidRPr="00264540" w:rsidRDefault="00F655BF" w:rsidP="00F655BF">
      <w:pPr>
        <w:jc w:val="both"/>
        <w:rPr>
          <w:rFonts w:eastAsia="Calibri" w:cs="Arial"/>
          <w:lang w:eastAsia="es-CO"/>
        </w:rPr>
      </w:pPr>
      <w:r w:rsidRPr="00265DA1">
        <w:rPr>
          <w:rFonts w:eastAsia="Calibri" w:cs="Arial"/>
          <w:lang w:eastAsia="es-CO"/>
        </w:rPr>
        <w:t> </w:t>
      </w:r>
    </w:p>
    <w:p w14:paraId="5CDFEB24" w14:textId="77777777" w:rsidR="00AA1CD0" w:rsidRDefault="00AA1CD0" w:rsidP="00AA1CD0">
      <w:pPr>
        <w:pStyle w:val="Sinespaciado"/>
        <w:jc w:val="both"/>
        <w:rPr>
          <w:rFonts w:ascii="Arial" w:hAnsi="Arial" w:cs="Arial"/>
          <w:color w:val="000000"/>
          <w:sz w:val="20"/>
          <w:szCs w:val="20"/>
        </w:rPr>
      </w:pPr>
      <w:r w:rsidRPr="00B91FE1">
        <w:rPr>
          <w:rFonts w:ascii="Arial" w:hAnsi="Arial" w:cs="Arial"/>
          <w:color w:val="000000"/>
          <w:sz w:val="20"/>
          <w:szCs w:val="20"/>
        </w:rPr>
        <w:t>Cordialmente.</w:t>
      </w:r>
    </w:p>
    <w:p w14:paraId="154CB440" w14:textId="77777777" w:rsidR="00AA1CD0" w:rsidRPr="004F7722" w:rsidRDefault="00AA1CD0" w:rsidP="00AA1CD0">
      <w:pPr>
        <w:tabs>
          <w:tab w:val="left" w:pos="1576"/>
          <w:tab w:val="center" w:pos="4930"/>
        </w:tabs>
        <w:rPr>
          <w:rFonts w:cs="Arial"/>
          <w:b/>
          <w:bCs/>
          <w:color w:val="000000"/>
          <w:sz w:val="20"/>
          <w:szCs w:val="20"/>
          <w:lang w:val="es-CO" w:eastAsia="es-CO"/>
        </w:rPr>
      </w:pPr>
    </w:p>
    <w:p w14:paraId="3AABAB81" w14:textId="77777777" w:rsidR="00AA1CD0" w:rsidRPr="004F7722" w:rsidRDefault="00AA1CD0" w:rsidP="00AA1CD0">
      <w:pPr>
        <w:tabs>
          <w:tab w:val="left" w:pos="1576"/>
          <w:tab w:val="center" w:pos="4930"/>
        </w:tabs>
        <w:rPr>
          <w:rFonts w:cs="Arial"/>
          <w:b/>
          <w:bCs/>
          <w:color w:val="000000"/>
          <w:sz w:val="20"/>
          <w:szCs w:val="20"/>
          <w:lang w:val="es-CO" w:eastAsia="es-CO"/>
        </w:rPr>
      </w:pPr>
      <w:r w:rsidRPr="004F7722">
        <w:rPr>
          <w:rFonts w:cs="Arial"/>
          <w:b/>
          <w:bCs/>
          <w:color w:val="000000"/>
          <w:sz w:val="20"/>
          <w:szCs w:val="20"/>
          <w:lang w:val="es-CO" w:eastAsia="es-CO"/>
        </w:rPr>
        <w:t xml:space="preserve">Coronel (R) JAVIER IGNACIO CAMARGO ROMERO </w:t>
      </w:r>
    </w:p>
    <w:p w14:paraId="66DF4CCD" w14:textId="77777777" w:rsidR="00AA1CD0" w:rsidRPr="00E218A4" w:rsidRDefault="00AA1CD0" w:rsidP="00AA1CD0">
      <w:pPr>
        <w:rPr>
          <w:rFonts w:cs="Arial"/>
          <w:color w:val="000000"/>
          <w:sz w:val="20"/>
          <w:szCs w:val="20"/>
          <w:lang w:val="es-CO" w:eastAsia="es-CO"/>
        </w:rPr>
      </w:pPr>
      <w:r w:rsidRPr="00B91FE1">
        <w:rPr>
          <w:rFonts w:cs="Arial"/>
          <w:color w:val="000000"/>
          <w:sz w:val="20"/>
          <w:szCs w:val="20"/>
          <w:lang w:val="es-CO" w:eastAsia="es-CO"/>
        </w:rPr>
        <w:t>Gerente Fábrica General José María Córdova</w:t>
      </w:r>
    </w:p>
    <w:p w14:paraId="1F92459E" w14:textId="77777777" w:rsidR="00AA1CD0" w:rsidRDefault="00AA1CD0" w:rsidP="00AA1CD0">
      <w:pPr>
        <w:pStyle w:val="Sinespaciado"/>
        <w:spacing w:line="360" w:lineRule="auto"/>
        <w:jc w:val="both"/>
        <w:rPr>
          <w:rFonts w:ascii="Arial" w:hAnsi="Arial" w:cs="Arial"/>
          <w:sz w:val="16"/>
          <w:szCs w:val="16"/>
        </w:rPr>
      </w:pPr>
    </w:p>
    <w:p w14:paraId="49857C84" w14:textId="77777777" w:rsidR="00AA1CD0" w:rsidRDefault="00AA1CD0" w:rsidP="00AA1CD0">
      <w:pPr>
        <w:pStyle w:val="Sinespaciado"/>
        <w:spacing w:line="360" w:lineRule="auto"/>
        <w:jc w:val="both"/>
        <w:rPr>
          <w:rFonts w:ascii="Arial" w:hAnsi="Arial" w:cs="Arial"/>
          <w:sz w:val="16"/>
          <w:szCs w:val="16"/>
        </w:rPr>
      </w:pPr>
    </w:p>
    <w:p w14:paraId="21069DAF" w14:textId="77777777" w:rsidR="00AA1CD0" w:rsidRDefault="00AA1CD0" w:rsidP="00AA1CD0">
      <w:pPr>
        <w:pStyle w:val="Sinespaciado"/>
        <w:jc w:val="both"/>
        <w:rPr>
          <w:rFonts w:ascii="Arial" w:hAnsi="Arial" w:cs="Arial"/>
          <w:sz w:val="16"/>
          <w:szCs w:val="16"/>
        </w:rPr>
      </w:pPr>
      <w:r w:rsidRPr="002C1ECC">
        <w:rPr>
          <w:rFonts w:ascii="Arial" w:hAnsi="Arial" w:cs="Arial"/>
          <w:sz w:val="16"/>
          <w:szCs w:val="16"/>
        </w:rPr>
        <w:t xml:space="preserve">Elaboró: </w:t>
      </w:r>
      <w:r>
        <w:rPr>
          <w:rFonts w:ascii="Arial" w:hAnsi="Arial" w:cs="Arial"/>
          <w:sz w:val="16"/>
          <w:szCs w:val="16"/>
        </w:rPr>
        <w:t>Técnico</w:t>
      </w:r>
      <w:r w:rsidRPr="002C1ECC">
        <w:rPr>
          <w:rFonts w:ascii="Arial" w:hAnsi="Arial" w:cs="Arial"/>
          <w:sz w:val="16"/>
          <w:szCs w:val="16"/>
        </w:rPr>
        <w:t>, Jhon Fernando Rodriguez Montaña</w:t>
      </w:r>
    </w:p>
    <w:p w14:paraId="15DC123A" w14:textId="77777777" w:rsidR="00AA1CD0" w:rsidRDefault="00AA1CD0" w:rsidP="00AA1CD0">
      <w:pPr>
        <w:pStyle w:val="Sinespaciado"/>
        <w:jc w:val="both"/>
        <w:rPr>
          <w:rFonts w:ascii="Arial" w:hAnsi="Arial" w:cs="Arial"/>
          <w:sz w:val="16"/>
          <w:szCs w:val="16"/>
        </w:rPr>
      </w:pPr>
    </w:p>
    <w:p w14:paraId="36B3F1C5" w14:textId="77777777" w:rsidR="00AA1CD0" w:rsidRDefault="00AA1CD0" w:rsidP="00AA1CD0">
      <w:pPr>
        <w:pStyle w:val="Sinespaciado"/>
        <w:jc w:val="both"/>
        <w:rPr>
          <w:rFonts w:ascii="Arial" w:hAnsi="Arial" w:cs="Arial"/>
          <w:sz w:val="16"/>
          <w:szCs w:val="16"/>
        </w:rPr>
      </w:pPr>
      <w:r>
        <w:rPr>
          <w:rFonts w:ascii="Arial" w:hAnsi="Arial" w:cs="Arial"/>
          <w:sz w:val="16"/>
          <w:szCs w:val="16"/>
        </w:rPr>
        <w:t>Revisó: Técnico, Nelson Arturo Paez Gomez</w:t>
      </w:r>
    </w:p>
    <w:p w14:paraId="304EDCF9" w14:textId="77777777" w:rsidR="00AA1CD0" w:rsidRPr="002C1ECC" w:rsidRDefault="00AA1CD0" w:rsidP="00AA1CD0">
      <w:pPr>
        <w:pStyle w:val="Sinespaciado"/>
        <w:jc w:val="both"/>
        <w:rPr>
          <w:rFonts w:ascii="Arial" w:hAnsi="Arial" w:cs="Arial"/>
          <w:sz w:val="16"/>
          <w:szCs w:val="16"/>
        </w:rPr>
      </w:pPr>
    </w:p>
    <w:p w14:paraId="5C7FFE18" w14:textId="77777777" w:rsidR="00AA1CD0" w:rsidRPr="002C1ECC" w:rsidRDefault="00AA1CD0" w:rsidP="00AA1CD0">
      <w:pPr>
        <w:pStyle w:val="Sinespaciado"/>
        <w:jc w:val="both"/>
        <w:rPr>
          <w:rFonts w:ascii="Arial" w:hAnsi="Arial" w:cs="Arial"/>
          <w:sz w:val="16"/>
          <w:szCs w:val="16"/>
        </w:rPr>
      </w:pPr>
      <w:proofErr w:type="spellStart"/>
      <w:r>
        <w:rPr>
          <w:rFonts w:ascii="Arial" w:hAnsi="Arial" w:cs="Arial"/>
          <w:sz w:val="16"/>
          <w:szCs w:val="16"/>
        </w:rPr>
        <w:t>Vo</w:t>
      </w:r>
      <w:proofErr w:type="spellEnd"/>
      <w:r>
        <w:rPr>
          <w:rFonts w:ascii="Arial" w:hAnsi="Arial" w:cs="Arial"/>
          <w:sz w:val="16"/>
          <w:szCs w:val="16"/>
        </w:rPr>
        <w:t>. Bo.: Director Corporativo CR (RA) José Ricardo Sanjuanes Medina</w:t>
      </w:r>
      <w:r w:rsidRPr="002C1ECC">
        <w:rPr>
          <w:rFonts w:ascii="Arial" w:hAnsi="Arial" w:cs="Arial"/>
          <w:sz w:val="16"/>
          <w:szCs w:val="16"/>
        </w:rPr>
        <w:t xml:space="preserve">  </w:t>
      </w:r>
    </w:p>
    <w:p w14:paraId="3543BD0E" w14:textId="77777777" w:rsidR="00AA1CD0" w:rsidRPr="004825EB" w:rsidRDefault="00AA1CD0" w:rsidP="00AA1CD0">
      <w:pPr>
        <w:pStyle w:val="Sinespaciado"/>
        <w:ind w:right="220"/>
        <w:rPr>
          <w:sz w:val="16"/>
          <w:szCs w:val="16"/>
        </w:rPr>
      </w:pPr>
    </w:p>
    <w:p w14:paraId="6ED8425F" w14:textId="77777777" w:rsidR="00F655BF" w:rsidRPr="004906A4" w:rsidRDefault="00F655BF" w:rsidP="00F655BF">
      <w:pPr>
        <w:tabs>
          <w:tab w:val="left" w:pos="1418"/>
          <w:tab w:val="left" w:pos="1843"/>
        </w:tabs>
        <w:spacing w:line="276" w:lineRule="auto"/>
        <w:ind w:left="1843" w:hanging="1843"/>
        <w:jc w:val="both"/>
        <w:rPr>
          <w:rFonts w:cs="Arial"/>
          <w:sz w:val="16"/>
          <w:szCs w:val="16"/>
        </w:rPr>
      </w:pPr>
    </w:p>
    <w:p w14:paraId="1C9EF69B" w14:textId="47B94DBA" w:rsidR="00114A8A" w:rsidRPr="00D42BBA" w:rsidRDefault="00114A8A" w:rsidP="00F655BF">
      <w:pPr>
        <w:pStyle w:val="Sinespaciado"/>
        <w:rPr>
          <w:sz w:val="16"/>
          <w:szCs w:val="16"/>
        </w:rPr>
      </w:pPr>
    </w:p>
    <w:sectPr w:rsidR="00114A8A" w:rsidRPr="00D42BBA" w:rsidSect="00A9263D">
      <w:type w:val="continuous"/>
      <w:pgSz w:w="12242" w:h="15842" w:code="1"/>
      <w:pgMar w:top="2268"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45758" w14:textId="77777777" w:rsidR="00EB1246" w:rsidRDefault="00EB1246">
      <w:r>
        <w:separator/>
      </w:r>
    </w:p>
  </w:endnote>
  <w:endnote w:type="continuationSeparator" w:id="0">
    <w:p w14:paraId="6E585218" w14:textId="77777777" w:rsidR="00EB1246" w:rsidRDefault="00EB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420E8" w14:textId="77777777" w:rsidR="00AF18CD" w:rsidRDefault="00AF18C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115AE" w14:textId="21A6D4BF" w:rsidR="008D5D5F" w:rsidRDefault="008D5D5F" w:rsidP="00407429">
    <w:pPr>
      <w:pStyle w:val="Piedepgina"/>
      <w:jc w:val="right"/>
      <w:rPr>
        <w:i/>
        <w:sz w:val="18"/>
      </w:rPr>
    </w:pPr>
    <w:r w:rsidRPr="00B052EC">
      <w:rPr>
        <w:i/>
        <w:noProof/>
        <w:sz w:val="18"/>
        <w:lang w:val="es-CO" w:eastAsia="es-CO"/>
      </w:rPr>
      <mc:AlternateContent>
        <mc:Choice Requires="wps">
          <w:drawing>
            <wp:anchor distT="0" distB="0" distL="114300" distR="114300" simplePos="0" relativeHeight="251931648" behindDoc="0" locked="0" layoutInCell="1" allowOverlap="1" wp14:anchorId="1F0A585A" wp14:editId="74F854F9">
              <wp:simplePos x="0" y="0"/>
              <wp:positionH relativeFrom="margin">
                <wp:align>left</wp:align>
              </wp:positionH>
              <wp:positionV relativeFrom="paragraph">
                <wp:posOffset>-10160</wp:posOffset>
              </wp:positionV>
              <wp:extent cx="4745990" cy="89535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990" cy="895350"/>
                      </a:xfrm>
                      <a:prstGeom prst="rect">
                        <a:avLst/>
                      </a:prstGeom>
                      <a:solidFill>
                        <a:srgbClr val="FFFFFF"/>
                      </a:solidFill>
                      <a:ln w="9525">
                        <a:noFill/>
                        <a:miter lim="800000"/>
                        <a:headEnd/>
                        <a:tailEnd/>
                      </a:ln>
                    </wps:spPr>
                    <wps:txbx>
                      <w:txbxContent>
                        <w:p w14:paraId="0BAAAE5F" w14:textId="77777777" w:rsidR="008D5D5F" w:rsidRDefault="008D5D5F" w:rsidP="008D5D5F">
                          <w:pPr>
                            <w:pStyle w:val="NormalWeb"/>
                            <w:spacing w:before="0" w:beforeAutospacing="0" w:after="0" w:afterAutospacing="0"/>
                            <w:rPr>
                              <w:rFonts w:ascii="Arial" w:eastAsia="Times New Roman" w:hAnsi="Arial" w:cs="Arial"/>
                              <w:b/>
                              <w:bCs/>
                              <w:color w:val="000000" w:themeColor="text1"/>
                              <w:kern w:val="24"/>
                              <w:sz w:val="12"/>
                              <w:szCs w:val="12"/>
                            </w:rPr>
                          </w:pPr>
                          <w:r>
                            <w:rPr>
                              <w:rFonts w:ascii="Arial" w:eastAsia="Times New Roman" w:hAnsi="Arial" w:cs="Arial"/>
                              <w:b/>
                              <w:bCs/>
                              <w:color w:val="000000" w:themeColor="text1"/>
                              <w:kern w:val="24"/>
                              <w:sz w:val="12"/>
                              <w:szCs w:val="12"/>
                            </w:rPr>
                            <w:t>Industria Militar - INDUMIL</w:t>
                          </w:r>
                        </w:p>
                        <w:p w14:paraId="2DF02C22" w14:textId="77777777" w:rsidR="008D5D5F" w:rsidRPr="00FF49CD" w:rsidRDefault="00EB1246" w:rsidP="008D5D5F">
                          <w:pPr>
                            <w:pStyle w:val="NormalWeb"/>
                            <w:spacing w:before="0" w:beforeAutospacing="0" w:after="0" w:afterAutospacing="0"/>
                            <w:rPr>
                              <w:color w:val="00B0F0"/>
                              <w:sz w:val="12"/>
                              <w:szCs w:val="12"/>
                            </w:rPr>
                          </w:pPr>
                          <w:hyperlink r:id="rId1" w:history="1">
                            <w:r w:rsidR="008D5D5F" w:rsidRPr="000C32C3">
                              <w:rPr>
                                <w:rStyle w:val="Hipervnculo"/>
                                <w:rFonts w:ascii="Arial" w:eastAsia="Times New Roman" w:hAnsi="Arial" w:cs="Arial"/>
                                <w:color w:val="00B0F0"/>
                                <w:kern w:val="24"/>
                                <w:sz w:val="12"/>
                                <w:szCs w:val="12"/>
                                <w:lang w:val="es-ES"/>
                              </w:rPr>
                              <w:t>www.Indumil.gov.co</w:t>
                            </w:r>
                          </w:hyperlink>
                        </w:p>
                        <w:p w14:paraId="71D9E1F9" w14:textId="77777777" w:rsidR="008D5D5F" w:rsidRPr="000C32C3" w:rsidRDefault="008D5D5F" w:rsidP="008D5D5F">
                          <w:pPr>
                            <w:pStyle w:val="NormalWeb"/>
                            <w:spacing w:before="0" w:beforeAutospacing="0" w:after="0" w:afterAutospacing="0"/>
                            <w:rPr>
                              <w:sz w:val="12"/>
                              <w:szCs w:val="12"/>
                            </w:rPr>
                          </w:pPr>
                          <w:r w:rsidRPr="000C32C3">
                            <w:rPr>
                              <w:rFonts w:ascii="Arial" w:eastAsia="Times New Roman" w:hAnsi="Arial" w:cs="Arial"/>
                              <w:b/>
                              <w:bCs/>
                              <w:color w:val="000000" w:themeColor="text1"/>
                              <w:kern w:val="24"/>
                              <w:sz w:val="12"/>
                              <w:szCs w:val="12"/>
                            </w:rPr>
                            <w:t>Oficinas Centrales Bogotá</w:t>
                          </w:r>
                          <w:r w:rsidRPr="000C32C3">
                            <w:rPr>
                              <w:rFonts w:ascii="Arial" w:eastAsia="Times New Roman" w:hAnsi="Arial" w:cs="Arial"/>
                              <w:color w:val="000000" w:themeColor="text1"/>
                              <w:kern w:val="24"/>
                              <w:sz w:val="12"/>
                              <w:szCs w:val="12"/>
                            </w:rPr>
                            <w:t>, Colombia I Calle 44 No 54 – 11 CAN</w:t>
                          </w:r>
                        </w:p>
                        <w:p w14:paraId="4EBF148D" w14:textId="77777777" w:rsidR="008D5D5F" w:rsidRPr="000C32C3" w:rsidRDefault="008D5D5F" w:rsidP="008D5D5F">
                          <w:pPr>
                            <w:pStyle w:val="NormalWeb"/>
                            <w:spacing w:before="0" w:beforeAutospacing="0" w:after="0" w:afterAutospacing="0"/>
                            <w:rPr>
                              <w:sz w:val="12"/>
                              <w:szCs w:val="12"/>
                            </w:rPr>
                          </w:pPr>
                          <w:r w:rsidRPr="000C32C3">
                            <w:rPr>
                              <w:rFonts w:ascii="Arial" w:eastAsia="Times New Roman" w:hAnsi="Arial" w:cs="Arial"/>
                              <w:b/>
                              <w:bCs/>
                              <w:color w:val="000000" w:themeColor="text1"/>
                              <w:kern w:val="24"/>
                              <w:sz w:val="12"/>
                              <w:szCs w:val="12"/>
                              <w:lang w:val="es-ES"/>
                            </w:rPr>
                            <w:t xml:space="preserve">Fábrica de Explosivos “Antonio Ricaurte” Sibaté </w:t>
                          </w:r>
                          <w:r w:rsidRPr="000C32C3">
                            <w:rPr>
                              <w:rFonts w:ascii="Arial" w:eastAsia="Times New Roman" w:hAnsi="Arial" w:cs="Arial"/>
                              <w:color w:val="000000" w:themeColor="text1"/>
                              <w:kern w:val="24"/>
                              <w:sz w:val="12"/>
                              <w:szCs w:val="12"/>
                              <w:lang w:val="es-ES"/>
                            </w:rPr>
                            <w:t>I Costado Occidental Represa el Muña</w:t>
                          </w:r>
                        </w:p>
                        <w:p w14:paraId="1384523F" w14:textId="77777777" w:rsidR="008D5D5F" w:rsidRPr="000C32C3" w:rsidRDefault="008D5D5F" w:rsidP="008D5D5F">
                          <w:pPr>
                            <w:pStyle w:val="NormalWeb"/>
                            <w:spacing w:before="0" w:beforeAutospacing="0" w:after="0" w:afterAutospacing="0"/>
                            <w:rPr>
                              <w:sz w:val="12"/>
                              <w:szCs w:val="12"/>
                            </w:rPr>
                          </w:pPr>
                          <w:r w:rsidRPr="000C32C3">
                            <w:rPr>
                              <w:rFonts w:ascii="Arial" w:eastAsia="Times New Roman" w:hAnsi="Arial" w:cs="Arial"/>
                              <w:b/>
                              <w:bCs/>
                              <w:color w:val="000000" w:themeColor="text1"/>
                              <w:kern w:val="24"/>
                              <w:sz w:val="12"/>
                              <w:szCs w:val="12"/>
                              <w:lang w:val="es-ES"/>
                            </w:rPr>
                            <w:t>Fá</w:t>
                          </w:r>
                          <w:r>
                            <w:rPr>
                              <w:rFonts w:ascii="Arial" w:eastAsia="Times New Roman" w:hAnsi="Arial" w:cs="Arial"/>
                              <w:b/>
                              <w:bCs/>
                              <w:color w:val="000000" w:themeColor="text1"/>
                              <w:kern w:val="24"/>
                              <w:sz w:val="12"/>
                              <w:szCs w:val="12"/>
                              <w:lang w:val="es-ES"/>
                            </w:rPr>
                            <w:t>brica General “José María Córdov</w:t>
                          </w:r>
                          <w:r w:rsidRPr="000C32C3">
                            <w:rPr>
                              <w:rFonts w:ascii="Arial" w:eastAsia="Times New Roman" w:hAnsi="Arial" w:cs="Arial"/>
                              <w:b/>
                              <w:bCs/>
                              <w:color w:val="000000" w:themeColor="text1"/>
                              <w:kern w:val="24"/>
                              <w:sz w:val="12"/>
                              <w:szCs w:val="12"/>
                              <w:lang w:val="es-ES"/>
                            </w:rPr>
                            <w:t xml:space="preserve">a” Soacha – Cundinamarca </w:t>
                          </w:r>
                          <w:r w:rsidRPr="000C32C3">
                            <w:rPr>
                              <w:rFonts w:ascii="Arial" w:eastAsia="Times New Roman" w:hAnsi="Arial" w:cs="Arial"/>
                              <w:color w:val="000000" w:themeColor="text1"/>
                              <w:kern w:val="24"/>
                              <w:sz w:val="12"/>
                              <w:szCs w:val="12"/>
                              <w:lang w:val="es-ES"/>
                            </w:rPr>
                            <w:t xml:space="preserve">I Cra. 17 No 30 – 211 sur Ciudad Latina </w:t>
                          </w:r>
                        </w:p>
                        <w:p w14:paraId="5653F960" w14:textId="77777777" w:rsidR="008D5D5F" w:rsidRPr="000C32C3" w:rsidRDefault="008D5D5F" w:rsidP="008D5D5F">
                          <w:pPr>
                            <w:pStyle w:val="NormalWeb"/>
                            <w:spacing w:before="0" w:beforeAutospacing="0" w:after="0" w:afterAutospacing="0"/>
                            <w:rPr>
                              <w:sz w:val="12"/>
                              <w:szCs w:val="12"/>
                            </w:rPr>
                          </w:pPr>
                          <w:r w:rsidRPr="000C32C3">
                            <w:rPr>
                              <w:rFonts w:ascii="Arial" w:eastAsia="Times New Roman" w:hAnsi="Arial" w:cs="Arial"/>
                              <w:b/>
                              <w:bCs/>
                              <w:color w:val="000000" w:themeColor="text1"/>
                              <w:kern w:val="24"/>
                              <w:sz w:val="12"/>
                              <w:szCs w:val="12"/>
                              <w:lang w:val="es-ES"/>
                            </w:rPr>
                            <w:t xml:space="preserve">Fábrica “Santa Bárbara” Sogamoso – Boyacá </w:t>
                          </w:r>
                          <w:r w:rsidRPr="000C32C3">
                            <w:rPr>
                              <w:rFonts w:ascii="Arial" w:eastAsia="Times New Roman" w:hAnsi="Arial" w:cs="Arial"/>
                              <w:color w:val="000000" w:themeColor="text1"/>
                              <w:kern w:val="24"/>
                              <w:sz w:val="12"/>
                              <w:szCs w:val="12"/>
                              <w:lang w:val="es-ES"/>
                            </w:rPr>
                            <w:t>I Calle 54. No 10 D – 10.</w:t>
                          </w:r>
                        </w:p>
                        <w:p w14:paraId="6E92C472" w14:textId="77777777" w:rsidR="008D5D5F" w:rsidRPr="000C32C3" w:rsidRDefault="008D5D5F" w:rsidP="008D5D5F">
                          <w:pPr>
                            <w:pStyle w:val="NormalWeb"/>
                            <w:spacing w:before="0" w:beforeAutospacing="0" w:after="0" w:afterAutospacing="0"/>
                            <w:rPr>
                              <w:sz w:val="12"/>
                              <w:szCs w:val="12"/>
                            </w:rPr>
                          </w:pPr>
                          <w:r>
                            <w:rPr>
                              <w:rFonts w:ascii="Arial" w:eastAsia="Times New Roman" w:hAnsi="Arial" w:cs="Arial"/>
                              <w:color w:val="000000" w:themeColor="text1"/>
                              <w:kern w:val="24"/>
                              <w:sz w:val="12"/>
                              <w:szCs w:val="12"/>
                              <w:lang w:val="es-ES"/>
                            </w:rPr>
                            <w:t xml:space="preserve">Tel. 57 (1) 220-7800 </w:t>
                          </w:r>
                        </w:p>
                        <w:p w14:paraId="0F872AD3" w14:textId="77777777" w:rsidR="008D5D5F" w:rsidRPr="000C32C3" w:rsidRDefault="00EB1246" w:rsidP="008D5D5F">
                          <w:pPr>
                            <w:pStyle w:val="NormalWeb"/>
                            <w:spacing w:before="0" w:beforeAutospacing="0" w:after="0" w:afterAutospacing="0"/>
                            <w:rPr>
                              <w:color w:val="00B0F0"/>
                              <w:sz w:val="12"/>
                              <w:szCs w:val="12"/>
                            </w:rPr>
                          </w:pPr>
                          <w:hyperlink r:id="rId2" w:history="1">
                            <w:r w:rsidR="008D5D5F" w:rsidRPr="000C32C3">
                              <w:rPr>
                                <w:rStyle w:val="Hipervnculo"/>
                                <w:rFonts w:ascii="Arial" w:eastAsia="Times New Roman" w:hAnsi="Arial" w:cs="Arial"/>
                                <w:color w:val="00B0F0"/>
                                <w:kern w:val="24"/>
                                <w:sz w:val="12"/>
                                <w:szCs w:val="12"/>
                                <w:lang w:val="es-ES"/>
                              </w:rPr>
                              <w:t>Indumil@indumil.gov.co</w:t>
                            </w:r>
                          </w:hyperlink>
                          <w:r w:rsidR="008D5D5F" w:rsidRPr="000C32C3">
                            <w:rPr>
                              <w:rFonts w:ascii="Arial" w:eastAsia="Times New Roman" w:hAnsi="Arial" w:cs="Arial"/>
                              <w:color w:val="00B0F0"/>
                              <w:kern w:val="24"/>
                              <w:sz w:val="12"/>
                              <w:szCs w:val="12"/>
                              <w:lang w:val="es-ES"/>
                            </w:rPr>
                            <w:t xml:space="preserve"> / </w:t>
                          </w:r>
                          <w:hyperlink r:id="rId3" w:history="1">
                            <w:r w:rsidR="008D5D5F" w:rsidRPr="000C32C3">
                              <w:rPr>
                                <w:rStyle w:val="Hipervnculo"/>
                                <w:rFonts w:ascii="Arial" w:eastAsia="Times New Roman" w:hAnsi="Arial" w:cs="Arial"/>
                                <w:color w:val="00B0F0"/>
                                <w:kern w:val="24"/>
                                <w:sz w:val="12"/>
                                <w:szCs w:val="12"/>
                                <w:lang w:val="es-ES"/>
                              </w:rPr>
                              <w:t>notificacionesjudiciales@indumil.gov.co</w:t>
                            </w:r>
                          </w:hyperlink>
                          <w:r w:rsidR="008D5D5F" w:rsidRPr="000C32C3">
                            <w:rPr>
                              <w:rFonts w:ascii="Arial" w:eastAsia="Times New Roman" w:hAnsi="Arial" w:cs="Arial"/>
                              <w:color w:val="00B0F0"/>
                              <w:kern w:val="24"/>
                              <w:sz w:val="12"/>
                              <w:szCs w:val="12"/>
                              <w:lang w:val="es-ES"/>
                            </w:rPr>
                            <w:t xml:space="preserve"> / </w:t>
                          </w:r>
                          <w:hyperlink r:id="rId4" w:history="1">
                            <w:r w:rsidR="008D5D5F" w:rsidRPr="000C32C3">
                              <w:rPr>
                                <w:rStyle w:val="Hipervnculo"/>
                                <w:rFonts w:ascii="Arial" w:eastAsia="Times New Roman" w:hAnsi="Arial" w:cs="Arial"/>
                                <w:color w:val="00B0F0"/>
                                <w:kern w:val="24"/>
                                <w:sz w:val="12"/>
                                <w:szCs w:val="12"/>
                                <w:lang w:val="es-ES"/>
                              </w:rPr>
                              <w:t>soytransparente@indumil.gov.co</w:t>
                            </w:r>
                          </w:hyperlink>
                          <w:r w:rsidR="008D5D5F" w:rsidRPr="000C32C3">
                            <w:rPr>
                              <w:rFonts w:ascii="Arial" w:eastAsia="Times New Roman" w:hAnsi="Arial" w:cs="Arial"/>
                              <w:color w:val="00B0F0"/>
                              <w:kern w:val="24"/>
                              <w:sz w:val="12"/>
                              <w:szCs w:val="12"/>
                              <w:lang w:val="es-E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A585A" id="_x0000_t202" coordsize="21600,21600" o:spt="202" path="m,l,21600r21600,l21600,xe">
              <v:stroke joinstyle="miter"/>
              <v:path gradientshapeok="t" o:connecttype="rect"/>
            </v:shapetype>
            <v:shape id="Cuadro de texto 2" o:spid="_x0000_s1026" type="#_x0000_t202" style="position:absolute;left:0;text-align:left;margin-left:0;margin-top:-.8pt;width:373.7pt;height:70.5pt;z-index:251931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" stroked="f">
              <v:textbox>
                <w:txbxContent>
                  <w:p w14:paraId="0BAAAE5F" w14:textId="77777777" w:rsidR="008D5D5F" w:rsidRDefault="008D5D5F" w:rsidP="008D5D5F">
                    <w:pPr>
                      <w:pStyle w:val="NormalWeb"/>
                      <w:spacing w:before="0" w:beforeAutospacing="0" w:after="0" w:afterAutospacing="0"/>
                      <w:rPr>
                        <w:rFonts w:ascii="Arial" w:eastAsia="Times New Roman" w:hAnsi="Arial" w:cs="Arial"/>
                        <w:b/>
                        <w:bCs/>
                        <w:color w:val="000000" w:themeColor="text1"/>
                        <w:kern w:val="24"/>
                        <w:sz w:val="12"/>
                        <w:szCs w:val="12"/>
                      </w:rPr>
                    </w:pPr>
                    <w:r>
                      <w:rPr>
                        <w:rFonts w:ascii="Arial" w:eastAsia="Times New Roman" w:hAnsi="Arial" w:cs="Arial"/>
                        <w:b/>
                        <w:bCs/>
                        <w:color w:val="000000" w:themeColor="text1"/>
                        <w:kern w:val="24"/>
                        <w:sz w:val="12"/>
                        <w:szCs w:val="12"/>
                      </w:rPr>
                      <w:t>Industria Militar - INDUMIL</w:t>
                    </w:r>
                  </w:p>
                  <w:p w14:paraId="2DF02C22" w14:textId="77777777" w:rsidR="008D5D5F" w:rsidRPr="00FF49CD" w:rsidRDefault="00A325C4" w:rsidP="008D5D5F">
                    <w:pPr>
                      <w:pStyle w:val="NormalWeb"/>
                      <w:spacing w:before="0" w:beforeAutospacing="0" w:after="0" w:afterAutospacing="0"/>
                      <w:rPr>
                        <w:color w:val="00B0F0"/>
                        <w:sz w:val="12"/>
                        <w:szCs w:val="12"/>
                      </w:rPr>
                    </w:pPr>
                    <w:hyperlink r:id="rId5" w:history="1">
                      <w:r w:rsidR="008D5D5F" w:rsidRPr="000C32C3">
                        <w:rPr>
                          <w:rStyle w:val="Hipervnculo"/>
                          <w:rFonts w:ascii="Arial" w:eastAsia="Times New Roman" w:hAnsi="Arial" w:cs="Arial"/>
                          <w:color w:val="00B0F0"/>
                          <w:kern w:val="24"/>
                          <w:sz w:val="12"/>
                          <w:szCs w:val="12"/>
                          <w:lang w:val="es-ES"/>
                        </w:rPr>
                        <w:t>www.Indumil.gov.co</w:t>
                      </w:r>
                    </w:hyperlink>
                  </w:p>
                  <w:p w14:paraId="71D9E1F9" w14:textId="77777777" w:rsidR="008D5D5F" w:rsidRPr="000C32C3" w:rsidRDefault="008D5D5F" w:rsidP="008D5D5F">
                    <w:pPr>
                      <w:pStyle w:val="NormalWeb"/>
                      <w:spacing w:before="0" w:beforeAutospacing="0" w:after="0" w:afterAutospacing="0"/>
                      <w:rPr>
                        <w:sz w:val="12"/>
                        <w:szCs w:val="12"/>
                      </w:rPr>
                    </w:pPr>
                    <w:r w:rsidRPr="000C32C3">
                      <w:rPr>
                        <w:rFonts w:ascii="Arial" w:eastAsia="Times New Roman" w:hAnsi="Arial" w:cs="Arial"/>
                        <w:b/>
                        <w:bCs/>
                        <w:color w:val="000000" w:themeColor="text1"/>
                        <w:kern w:val="24"/>
                        <w:sz w:val="12"/>
                        <w:szCs w:val="12"/>
                      </w:rPr>
                      <w:t>Oficinas Centrales Bogotá</w:t>
                    </w:r>
                    <w:r w:rsidRPr="000C32C3">
                      <w:rPr>
                        <w:rFonts w:ascii="Arial" w:eastAsia="Times New Roman" w:hAnsi="Arial" w:cs="Arial"/>
                        <w:color w:val="000000" w:themeColor="text1"/>
                        <w:kern w:val="24"/>
                        <w:sz w:val="12"/>
                        <w:szCs w:val="12"/>
                      </w:rPr>
                      <w:t>, Colombia I Calle 44 No 54 – 11 CAN</w:t>
                    </w:r>
                  </w:p>
                  <w:p w14:paraId="4EBF148D" w14:textId="77777777" w:rsidR="008D5D5F" w:rsidRPr="000C32C3" w:rsidRDefault="008D5D5F" w:rsidP="008D5D5F">
                    <w:pPr>
                      <w:pStyle w:val="NormalWeb"/>
                      <w:spacing w:before="0" w:beforeAutospacing="0" w:after="0" w:afterAutospacing="0"/>
                      <w:rPr>
                        <w:sz w:val="12"/>
                        <w:szCs w:val="12"/>
                      </w:rPr>
                    </w:pPr>
                    <w:r w:rsidRPr="000C32C3">
                      <w:rPr>
                        <w:rFonts w:ascii="Arial" w:eastAsia="Times New Roman" w:hAnsi="Arial" w:cs="Arial"/>
                        <w:b/>
                        <w:bCs/>
                        <w:color w:val="000000" w:themeColor="text1"/>
                        <w:kern w:val="24"/>
                        <w:sz w:val="12"/>
                        <w:szCs w:val="12"/>
                        <w:lang w:val="es-ES"/>
                      </w:rPr>
                      <w:t xml:space="preserve">Fábrica de Explosivos “Antonio Ricaurte” Sibaté </w:t>
                    </w:r>
                    <w:r w:rsidRPr="000C32C3">
                      <w:rPr>
                        <w:rFonts w:ascii="Arial" w:eastAsia="Times New Roman" w:hAnsi="Arial" w:cs="Arial"/>
                        <w:color w:val="000000" w:themeColor="text1"/>
                        <w:kern w:val="24"/>
                        <w:sz w:val="12"/>
                        <w:szCs w:val="12"/>
                        <w:lang w:val="es-ES"/>
                      </w:rPr>
                      <w:t>I Costado Occidental Represa el Muña</w:t>
                    </w:r>
                  </w:p>
                  <w:p w14:paraId="1384523F" w14:textId="77777777" w:rsidR="008D5D5F" w:rsidRPr="000C32C3" w:rsidRDefault="008D5D5F" w:rsidP="008D5D5F">
                    <w:pPr>
                      <w:pStyle w:val="NormalWeb"/>
                      <w:spacing w:before="0" w:beforeAutospacing="0" w:after="0" w:afterAutospacing="0"/>
                      <w:rPr>
                        <w:sz w:val="12"/>
                        <w:szCs w:val="12"/>
                      </w:rPr>
                    </w:pPr>
                    <w:r w:rsidRPr="000C32C3">
                      <w:rPr>
                        <w:rFonts w:ascii="Arial" w:eastAsia="Times New Roman" w:hAnsi="Arial" w:cs="Arial"/>
                        <w:b/>
                        <w:bCs/>
                        <w:color w:val="000000" w:themeColor="text1"/>
                        <w:kern w:val="24"/>
                        <w:sz w:val="12"/>
                        <w:szCs w:val="12"/>
                        <w:lang w:val="es-ES"/>
                      </w:rPr>
                      <w:t>Fá</w:t>
                    </w:r>
                    <w:r>
                      <w:rPr>
                        <w:rFonts w:ascii="Arial" w:eastAsia="Times New Roman" w:hAnsi="Arial" w:cs="Arial"/>
                        <w:b/>
                        <w:bCs/>
                        <w:color w:val="000000" w:themeColor="text1"/>
                        <w:kern w:val="24"/>
                        <w:sz w:val="12"/>
                        <w:szCs w:val="12"/>
                        <w:lang w:val="es-ES"/>
                      </w:rPr>
                      <w:t>brica General “José María Córdov</w:t>
                    </w:r>
                    <w:r w:rsidRPr="000C32C3">
                      <w:rPr>
                        <w:rFonts w:ascii="Arial" w:eastAsia="Times New Roman" w:hAnsi="Arial" w:cs="Arial"/>
                        <w:b/>
                        <w:bCs/>
                        <w:color w:val="000000" w:themeColor="text1"/>
                        <w:kern w:val="24"/>
                        <w:sz w:val="12"/>
                        <w:szCs w:val="12"/>
                        <w:lang w:val="es-ES"/>
                      </w:rPr>
                      <w:t xml:space="preserve">a” Soacha – Cundinamarca </w:t>
                    </w:r>
                    <w:r w:rsidRPr="000C32C3">
                      <w:rPr>
                        <w:rFonts w:ascii="Arial" w:eastAsia="Times New Roman" w:hAnsi="Arial" w:cs="Arial"/>
                        <w:color w:val="000000" w:themeColor="text1"/>
                        <w:kern w:val="24"/>
                        <w:sz w:val="12"/>
                        <w:szCs w:val="12"/>
                        <w:lang w:val="es-ES"/>
                      </w:rPr>
                      <w:t xml:space="preserve">I Cra. 17 No 30 – 211 sur Ciudad Latina </w:t>
                    </w:r>
                  </w:p>
                  <w:p w14:paraId="5653F960" w14:textId="77777777" w:rsidR="008D5D5F" w:rsidRPr="000C32C3" w:rsidRDefault="008D5D5F" w:rsidP="008D5D5F">
                    <w:pPr>
                      <w:pStyle w:val="NormalWeb"/>
                      <w:spacing w:before="0" w:beforeAutospacing="0" w:after="0" w:afterAutospacing="0"/>
                      <w:rPr>
                        <w:sz w:val="12"/>
                        <w:szCs w:val="12"/>
                      </w:rPr>
                    </w:pPr>
                    <w:r w:rsidRPr="000C32C3">
                      <w:rPr>
                        <w:rFonts w:ascii="Arial" w:eastAsia="Times New Roman" w:hAnsi="Arial" w:cs="Arial"/>
                        <w:b/>
                        <w:bCs/>
                        <w:color w:val="000000" w:themeColor="text1"/>
                        <w:kern w:val="24"/>
                        <w:sz w:val="12"/>
                        <w:szCs w:val="12"/>
                        <w:lang w:val="es-ES"/>
                      </w:rPr>
                      <w:t xml:space="preserve">Fábrica “Santa Bárbara” Sogamoso – Boyacá </w:t>
                    </w:r>
                    <w:r w:rsidRPr="000C32C3">
                      <w:rPr>
                        <w:rFonts w:ascii="Arial" w:eastAsia="Times New Roman" w:hAnsi="Arial" w:cs="Arial"/>
                        <w:color w:val="000000" w:themeColor="text1"/>
                        <w:kern w:val="24"/>
                        <w:sz w:val="12"/>
                        <w:szCs w:val="12"/>
                        <w:lang w:val="es-ES"/>
                      </w:rPr>
                      <w:t>I Calle 54. No 10 D – 10.</w:t>
                    </w:r>
                  </w:p>
                  <w:p w14:paraId="6E92C472" w14:textId="77777777" w:rsidR="008D5D5F" w:rsidRPr="000C32C3" w:rsidRDefault="008D5D5F" w:rsidP="008D5D5F">
                    <w:pPr>
                      <w:pStyle w:val="NormalWeb"/>
                      <w:spacing w:before="0" w:beforeAutospacing="0" w:after="0" w:afterAutospacing="0"/>
                      <w:rPr>
                        <w:sz w:val="12"/>
                        <w:szCs w:val="12"/>
                      </w:rPr>
                    </w:pPr>
                    <w:r>
                      <w:rPr>
                        <w:rFonts w:ascii="Arial" w:eastAsia="Times New Roman" w:hAnsi="Arial" w:cs="Arial"/>
                        <w:color w:val="000000" w:themeColor="text1"/>
                        <w:kern w:val="24"/>
                        <w:sz w:val="12"/>
                        <w:szCs w:val="12"/>
                        <w:lang w:val="es-ES"/>
                      </w:rPr>
                      <w:t xml:space="preserve">Tel. 57 (1) 220-7800 </w:t>
                    </w:r>
                  </w:p>
                  <w:p w14:paraId="0F872AD3" w14:textId="77777777" w:rsidR="008D5D5F" w:rsidRPr="000C32C3" w:rsidRDefault="00A325C4" w:rsidP="008D5D5F">
                    <w:pPr>
                      <w:pStyle w:val="NormalWeb"/>
                      <w:spacing w:before="0" w:beforeAutospacing="0" w:after="0" w:afterAutospacing="0"/>
                      <w:rPr>
                        <w:color w:val="00B0F0"/>
                        <w:sz w:val="12"/>
                        <w:szCs w:val="12"/>
                      </w:rPr>
                    </w:pPr>
                    <w:hyperlink r:id="rId6" w:history="1">
                      <w:r w:rsidR="008D5D5F" w:rsidRPr="000C32C3">
                        <w:rPr>
                          <w:rStyle w:val="Hipervnculo"/>
                          <w:rFonts w:ascii="Arial" w:eastAsia="Times New Roman" w:hAnsi="Arial" w:cs="Arial"/>
                          <w:color w:val="00B0F0"/>
                          <w:kern w:val="24"/>
                          <w:sz w:val="12"/>
                          <w:szCs w:val="12"/>
                          <w:lang w:val="es-ES"/>
                        </w:rPr>
                        <w:t>Indumil@indumil.gov.co</w:t>
                      </w:r>
                    </w:hyperlink>
                    <w:r w:rsidR="008D5D5F" w:rsidRPr="000C32C3">
                      <w:rPr>
                        <w:rFonts w:ascii="Arial" w:eastAsia="Times New Roman" w:hAnsi="Arial" w:cs="Arial"/>
                        <w:color w:val="00B0F0"/>
                        <w:kern w:val="24"/>
                        <w:sz w:val="12"/>
                        <w:szCs w:val="12"/>
                        <w:lang w:val="es-ES"/>
                      </w:rPr>
                      <w:t xml:space="preserve"> / </w:t>
                    </w:r>
                    <w:hyperlink r:id="rId7" w:history="1">
                      <w:r w:rsidR="008D5D5F" w:rsidRPr="000C32C3">
                        <w:rPr>
                          <w:rStyle w:val="Hipervnculo"/>
                          <w:rFonts w:ascii="Arial" w:eastAsia="Times New Roman" w:hAnsi="Arial" w:cs="Arial"/>
                          <w:color w:val="00B0F0"/>
                          <w:kern w:val="24"/>
                          <w:sz w:val="12"/>
                          <w:szCs w:val="12"/>
                          <w:lang w:val="es-ES"/>
                        </w:rPr>
                        <w:t>notificacionesjudiciales@indumil.gov.co</w:t>
                      </w:r>
                    </w:hyperlink>
                    <w:r w:rsidR="008D5D5F" w:rsidRPr="000C32C3">
                      <w:rPr>
                        <w:rFonts w:ascii="Arial" w:eastAsia="Times New Roman" w:hAnsi="Arial" w:cs="Arial"/>
                        <w:color w:val="00B0F0"/>
                        <w:kern w:val="24"/>
                        <w:sz w:val="12"/>
                        <w:szCs w:val="12"/>
                        <w:lang w:val="es-ES"/>
                      </w:rPr>
                      <w:t xml:space="preserve"> / </w:t>
                    </w:r>
                    <w:hyperlink r:id="rId8" w:history="1">
                      <w:r w:rsidR="008D5D5F" w:rsidRPr="000C32C3">
                        <w:rPr>
                          <w:rStyle w:val="Hipervnculo"/>
                          <w:rFonts w:ascii="Arial" w:eastAsia="Times New Roman" w:hAnsi="Arial" w:cs="Arial"/>
                          <w:color w:val="00B0F0"/>
                          <w:kern w:val="24"/>
                          <w:sz w:val="12"/>
                          <w:szCs w:val="12"/>
                          <w:lang w:val="es-ES"/>
                        </w:rPr>
                        <w:t>soytransparente@indumil.gov.co</w:t>
                      </w:r>
                    </w:hyperlink>
                    <w:r w:rsidR="008D5D5F" w:rsidRPr="000C32C3">
                      <w:rPr>
                        <w:rFonts w:ascii="Arial" w:eastAsia="Times New Roman" w:hAnsi="Arial" w:cs="Arial"/>
                        <w:color w:val="00B0F0"/>
                        <w:kern w:val="24"/>
                        <w:sz w:val="12"/>
                        <w:szCs w:val="12"/>
                        <w:lang w:val="es-ES"/>
                      </w:rPr>
                      <w:t xml:space="preserve"> </w:t>
                    </w:r>
                  </w:p>
                </w:txbxContent>
              </v:textbox>
              <w10:wrap anchorx="margin"/>
            </v:shape>
          </w:pict>
        </mc:Fallback>
      </mc:AlternateContent>
    </w:r>
  </w:p>
  <w:p w14:paraId="4D8C7442" w14:textId="77777777" w:rsidR="008D5D5F" w:rsidRDefault="008D5D5F" w:rsidP="00407429">
    <w:pPr>
      <w:pStyle w:val="Piedepgina"/>
      <w:jc w:val="right"/>
      <w:rPr>
        <w:i/>
        <w:sz w:val="18"/>
      </w:rPr>
    </w:pPr>
  </w:p>
  <w:p w14:paraId="761F814C" w14:textId="77777777" w:rsidR="008D5D5F" w:rsidRDefault="008D5D5F" w:rsidP="00407429">
    <w:pPr>
      <w:pStyle w:val="Piedepgina"/>
      <w:jc w:val="right"/>
      <w:rPr>
        <w:i/>
        <w:sz w:val="18"/>
      </w:rPr>
    </w:pPr>
  </w:p>
  <w:p w14:paraId="3538F689" w14:textId="77777777" w:rsidR="008D5D5F" w:rsidRDefault="008D5D5F" w:rsidP="00407429">
    <w:pPr>
      <w:pStyle w:val="Piedepgina"/>
      <w:jc w:val="right"/>
      <w:rPr>
        <w:i/>
        <w:sz w:val="18"/>
      </w:rPr>
    </w:pPr>
  </w:p>
  <w:p w14:paraId="41F0867A" w14:textId="0ADF63E6" w:rsidR="00407429" w:rsidRDefault="00407429" w:rsidP="00407429">
    <w:pPr>
      <w:pStyle w:val="Piedepgina"/>
      <w:jc w:val="right"/>
    </w:pPr>
    <w:r w:rsidRPr="00A30BB5">
      <w:rPr>
        <w:i/>
        <w:sz w:val="18"/>
      </w:rPr>
      <w:t xml:space="preserve">Página </w:t>
    </w:r>
    <w:r w:rsidRPr="00A30BB5">
      <w:rPr>
        <w:b/>
        <w:i/>
        <w:sz w:val="18"/>
      </w:rPr>
      <w:fldChar w:fldCharType="begin"/>
    </w:r>
    <w:r w:rsidRPr="00A30BB5">
      <w:rPr>
        <w:b/>
        <w:i/>
        <w:sz w:val="18"/>
      </w:rPr>
      <w:instrText>PAGE  \* Arabic  \* MERGEFORMAT</w:instrText>
    </w:r>
    <w:r w:rsidRPr="00A30BB5">
      <w:rPr>
        <w:b/>
        <w:i/>
        <w:sz w:val="18"/>
      </w:rPr>
      <w:fldChar w:fldCharType="separate"/>
    </w:r>
    <w:r w:rsidR="008650BD">
      <w:rPr>
        <w:b/>
        <w:i/>
        <w:noProof/>
        <w:sz w:val="18"/>
      </w:rPr>
      <w:t>5</w:t>
    </w:r>
    <w:r w:rsidRPr="00A30BB5">
      <w:rPr>
        <w:b/>
        <w:i/>
        <w:sz w:val="18"/>
      </w:rPr>
      <w:fldChar w:fldCharType="end"/>
    </w:r>
    <w:r w:rsidRPr="00A30BB5">
      <w:rPr>
        <w:i/>
        <w:sz w:val="18"/>
      </w:rPr>
      <w:t xml:space="preserve"> de </w:t>
    </w:r>
    <w:r w:rsidRPr="00A30BB5">
      <w:rPr>
        <w:b/>
        <w:i/>
        <w:sz w:val="18"/>
      </w:rPr>
      <w:fldChar w:fldCharType="begin"/>
    </w:r>
    <w:r w:rsidRPr="00A30BB5">
      <w:rPr>
        <w:b/>
        <w:i/>
        <w:sz w:val="18"/>
      </w:rPr>
      <w:instrText>NUMPAGES  \* Arabic  \* MERGEFORMAT</w:instrText>
    </w:r>
    <w:r w:rsidRPr="00A30BB5">
      <w:rPr>
        <w:b/>
        <w:i/>
        <w:sz w:val="18"/>
      </w:rPr>
      <w:fldChar w:fldCharType="separate"/>
    </w:r>
    <w:r w:rsidR="008650BD">
      <w:rPr>
        <w:b/>
        <w:i/>
        <w:noProof/>
        <w:sz w:val="18"/>
      </w:rPr>
      <w:t>5</w:t>
    </w:r>
    <w:r w:rsidRPr="00A30BB5">
      <w:rPr>
        <w:b/>
        <w:i/>
        <w:sz w:val="18"/>
      </w:rPr>
      <w:fldChar w:fldCharType="end"/>
    </w:r>
  </w:p>
  <w:p w14:paraId="4363D9AD" w14:textId="48A33CBC" w:rsidR="00163BFF" w:rsidRDefault="00163BFF">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432CB" w14:textId="0776DAE6" w:rsidR="00601953" w:rsidRDefault="00601953" w:rsidP="00D42BBA">
    <w:pPr>
      <w:pStyle w:val="Piedepgina"/>
      <w:tabs>
        <w:tab w:val="clear" w:pos="4252"/>
        <w:tab w:val="clear" w:pos="8504"/>
        <w:tab w:val="left" w:pos="1284"/>
      </w:tabs>
      <w:rPr>
        <w:i/>
        <w:sz w:val="18"/>
      </w:rPr>
    </w:pPr>
    <w:r w:rsidRPr="00955B70">
      <w:rPr>
        <w:i/>
        <w:noProof/>
        <w:sz w:val="18"/>
        <w:lang w:val="es-CO" w:eastAsia="es-CO"/>
      </w:rPr>
      <mc:AlternateContent>
        <mc:Choice Requires="wps">
          <w:drawing>
            <wp:anchor distT="0" distB="0" distL="114300" distR="114300" simplePos="0" relativeHeight="251950080" behindDoc="0" locked="0" layoutInCell="1" allowOverlap="1" wp14:anchorId="5B7783F9" wp14:editId="4E259D01">
              <wp:simplePos x="0" y="0"/>
              <wp:positionH relativeFrom="column">
                <wp:posOffset>2027555</wp:posOffset>
              </wp:positionH>
              <wp:positionV relativeFrom="paragraph">
                <wp:posOffset>593090</wp:posOffset>
              </wp:positionV>
              <wp:extent cx="1261745" cy="205105"/>
              <wp:effectExtent l="0" t="0" r="0" b="0"/>
              <wp:wrapNone/>
              <wp:docPr id="24" name="57 CuadroTexto">
                <a:extLst xmlns:a="http://schemas.openxmlformats.org/drawingml/2006/main">
                  <a:ext uri="{FF2B5EF4-FFF2-40B4-BE49-F238E27FC236}">
                    <a16:creationId xmlns:a16="http://schemas.microsoft.com/office/drawing/2014/main" id="{9D9AA169-BF6D-4683-92A9-5F8C87033C5D}"/>
                  </a:ext>
                </a:extLst>
              </wp:docPr>
              <wp:cNvGraphicFramePr/>
              <a:graphic xmlns:a="http://schemas.openxmlformats.org/drawingml/2006/main">
                <a:graphicData uri="http://schemas.microsoft.com/office/word/2010/wordprocessingShape">
                  <wps:wsp>
                    <wps:cNvSpPr txBox="1"/>
                    <wps:spPr>
                      <a:xfrm>
                        <a:off x="0" y="0"/>
                        <a:ext cx="1261745" cy="205105"/>
                      </a:xfrm>
                      <a:prstGeom prst="rect">
                        <a:avLst/>
                      </a:prstGeom>
                      <a:noFill/>
                    </wps:spPr>
                    <wps:txbx>
                      <w:txbxContent>
                        <w:p w14:paraId="78EE87C4" w14:textId="77777777" w:rsidR="00601953" w:rsidRPr="00955B70" w:rsidRDefault="00601953" w:rsidP="00601953">
                          <w:pPr>
                            <w:pStyle w:val="NormalWeb"/>
                            <w:spacing w:before="0" w:beforeAutospacing="0" w:after="0" w:afterAutospacing="0"/>
                            <w:rPr>
                              <w:sz w:val="8"/>
                              <w:szCs w:val="8"/>
                            </w:rPr>
                          </w:pPr>
                          <w:r w:rsidRPr="00955B70">
                            <w:rPr>
                              <w:rFonts w:asciiTheme="minorHAnsi" w:hAnsi="Calibri" w:cstheme="minorBidi"/>
                              <w:b/>
                              <w:bCs/>
                              <w:color w:val="000000"/>
                              <w:kern w:val="24"/>
                              <w:sz w:val="8"/>
                              <w:szCs w:val="8"/>
                              <w:lang w:val="es-ES"/>
                            </w:rPr>
                            <w:t>Res. No CSR 0536 - 2021</w:t>
                          </w:r>
                        </w:p>
                      </w:txbxContent>
                    </wps:txbx>
                    <wps:bodyPr wrap="square" rtlCol="0">
                      <a:spAutoFit/>
                    </wps:bodyPr>
                  </wps:wsp>
                </a:graphicData>
              </a:graphic>
            </wp:anchor>
          </w:drawing>
        </mc:Choice>
        <mc:Fallback>
          <w:pict>
            <v:shapetype w14:anchorId="5B7783F9" id="_x0000_t202" coordsize="21600,21600" o:spt="202" path="m,l,21600r21600,l21600,xe">
              <v:stroke joinstyle="miter"/>
              <v:path gradientshapeok="t" o:connecttype="rect"/>
            </v:shapetype>
            <v:shape id="57 CuadroTexto" o:spid="_x0000_s1027" type="#_x0000_t202" style="position:absolute;margin-left:159.65pt;margin-top:46.7pt;width:99.35pt;height:16.15pt;z-index:25195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" filled="f" stroked="f">
              <v:textbox style="mso-fit-shape-to-text:t">
                <w:txbxContent>
                  <w:p w14:paraId="78EE87C4" w14:textId="77777777" w:rsidR="00601953" w:rsidRPr="00955B70" w:rsidRDefault="00601953" w:rsidP="00601953">
                    <w:pPr>
                      <w:pStyle w:val="NormalWeb"/>
                      <w:spacing w:before="0" w:beforeAutospacing="0" w:after="0" w:afterAutospacing="0"/>
                      <w:rPr>
                        <w:sz w:val="8"/>
                        <w:szCs w:val="8"/>
                      </w:rPr>
                    </w:pPr>
                    <w:r w:rsidRPr="00955B70">
                      <w:rPr>
                        <w:rFonts w:asciiTheme="minorHAnsi" w:hAnsi="Calibri" w:cstheme="minorBidi"/>
                        <w:b/>
                        <w:bCs/>
                        <w:color w:val="000000"/>
                        <w:kern w:val="24"/>
                        <w:sz w:val="8"/>
                        <w:szCs w:val="8"/>
                        <w:lang w:val="es-ES"/>
                      </w:rPr>
                      <w:t>Res. No CSR 0536 - 2021</w:t>
                    </w:r>
                  </w:p>
                </w:txbxContent>
              </v:textbox>
            </v:shape>
          </w:pict>
        </mc:Fallback>
      </mc:AlternateContent>
    </w:r>
    <w:r w:rsidRPr="00955B70">
      <w:rPr>
        <w:i/>
        <w:noProof/>
        <w:sz w:val="18"/>
        <w:lang w:val="es-CO" w:eastAsia="es-CO"/>
      </w:rPr>
      <mc:AlternateContent>
        <mc:Choice Requires="wps">
          <w:drawing>
            <wp:anchor distT="0" distB="0" distL="114300" distR="114300" simplePos="0" relativeHeight="251948032" behindDoc="0" locked="0" layoutInCell="1" allowOverlap="1" wp14:anchorId="2BEF6F10" wp14:editId="417C4215">
              <wp:simplePos x="0" y="0"/>
              <wp:positionH relativeFrom="column">
                <wp:posOffset>1285875</wp:posOffset>
              </wp:positionH>
              <wp:positionV relativeFrom="paragraph">
                <wp:posOffset>553085</wp:posOffset>
              </wp:positionV>
              <wp:extent cx="1195070" cy="318135"/>
              <wp:effectExtent l="0" t="0" r="0" b="0"/>
              <wp:wrapNone/>
              <wp:docPr id="19" name="57 CuadroTexto">
                <a:extLst xmlns:a="http://schemas.openxmlformats.org/drawingml/2006/main">
                  <a:ext uri="{FF2B5EF4-FFF2-40B4-BE49-F238E27FC236}">
                    <a16:creationId xmlns:a16="http://schemas.microsoft.com/office/drawing/2014/main" id="{9D9AA169-BF6D-4683-92A9-5F8C87033C5D}"/>
                  </a:ext>
                </a:extLst>
              </wp:docPr>
              <wp:cNvGraphicFramePr/>
              <a:graphic xmlns:a="http://schemas.openxmlformats.org/drawingml/2006/main">
                <a:graphicData uri="http://schemas.microsoft.com/office/word/2010/wordprocessingShape">
                  <wps:wsp>
                    <wps:cNvSpPr txBox="1"/>
                    <wps:spPr>
                      <a:xfrm>
                        <a:off x="0" y="0"/>
                        <a:ext cx="1195070" cy="318135"/>
                      </a:xfrm>
                      <a:prstGeom prst="rect">
                        <a:avLst/>
                      </a:prstGeom>
                      <a:noFill/>
                    </wps:spPr>
                    <wps:txbx>
                      <w:txbxContent>
                        <w:p w14:paraId="08965589" w14:textId="77777777" w:rsidR="00601953" w:rsidRPr="00955B70" w:rsidRDefault="00601953" w:rsidP="00601953">
                          <w:pPr>
                            <w:pStyle w:val="NormalWeb"/>
                            <w:spacing w:before="0" w:beforeAutospacing="0" w:after="0" w:afterAutospacing="0"/>
                            <w:rPr>
                              <w:sz w:val="8"/>
                              <w:szCs w:val="8"/>
                            </w:rPr>
                          </w:pPr>
                          <w:r w:rsidRPr="00955B70">
                            <w:rPr>
                              <w:rFonts w:asciiTheme="minorHAnsi" w:hAnsi="Calibri" w:cstheme="minorBidi"/>
                              <w:b/>
                              <w:bCs/>
                              <w:color w:val="000000"/>
                              <w:kern w:val="24"/>
                              <w:sz w:val="8"/>
                              <w:szCs w:val="8"/>
                              <w:lang w:val="es-ES"/>
                            </w:rPr>
                            <w:t>Importador – Res. 011940</w:t>
                          </w:r>
                        </w:p>
                        <w:p w14:paraId="0A5C2D55" w14:textId="77777777" w:rsidR="00601953" w:rsidRPr="00955B70" w:rsidRDefault="00601953" w:rsidP="00601953">
                          <w:pPr>
                            <w:pStyle w:val="NormalWeb"/>
                            <w:spacing w:before="0" w:beforeAutospacing="0" w:after="0" w:afterAutospacing="0"/>
                            <w:rPr>
                              <w:sz w:val="8"/>
                              <w:szCs w:val="8"/>
                            </w:rPr>
                          </w:pPr>
                          <w:r w:rsidRPr="00955B70">
                            <w:rPr>
                              <w:rFonts w:asciiTheme="minorHAnsi" w:hAnsi="Calibri" w:cstheme="minorBidi"/>
                              <w:b/>
                              <w:bCs/>
                              <w:color w:val="000000"/>
                              <w:kern w:val="24"/>
                              <w:sz w:val="8"/>
                              <w:szCs w:val="8"/>
                              <w:lang w:val="es-ES"/>
                            </w:rPr>
                            <w:t>Exportador – Res. 011941</w:t>
                          </w:r>
                        </w:p>
                      </w:txbxContent>
                    </wps:txbx>
                    <wps:bodyPr wrap="square" rtlCol="0">
                      <a:spAutoFit/>
                    </wps:bodyPr>
                  </wps:wsp>
                </a:graphicData>
              </a:graphic>
            </wp:anchor>
          </w:drawing>
        </mc:Choice>
        <mc:Fallback>
          <w:pict>
            <v:shape w14:anchorId="2BEF6F10" id="_x0000_s1028" type="#_x0000_t202" style="position:absolute;margin-left:101.25pt;margin-top:43.55pt;width:94.1pt;height:25.05pt;z-index:25194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" filled="f" stroked="f">
              <v:textbox style="mso-fit-shape-to-text:t">
                <w:txbxContent>
                  <w:p w14:paraId="08965589" w14:textId="77777777" w:rsidR="00601953" w:rsidRPr="00955B70" w:rsidRDefault="00601953" w:rsidP="00601953">
                    <w:pPr>
                      <w:pStyle w:val="NormalWeb"/>
                      <w:spacing w:before="0" w:beforeAutospacing="0" w:after="0" w:afterAutospacing="0"/>
                      <w:rPr>
                        <w:sz w:val="8"/>
                        <w:szCs w:val="8"/>
                      </w:rPr>
                    </w:pPr>
                    <w:r w:rsidRPr="00955B70">
                      <w:rPr>
                        <w:rFonts w:asciiTheme="minorHAnsi" w:hAnsi="Calibri" w:cstheme="minorBidi"/>
                        <w:b/>
                        <w:bCs/>
                        <w:color w:val="000000"/>
                        <w:kern w:val="24"/>
                        <w:sz w:val="8"/>
                        <w:szCs w:val="8"/>
                        <w:lang w:val="es-ES"/>
                      </w:rPr>
                      <w:t>Importador – Res. 011940</w:t>
                    </w:r>
                  </w:p>
                  <w:p w14:paraId="0A5C2D55" w14:textId="77777777" w:rsidR="00601953" w:rsidRPr="00955B70" w:rsidRDefault="00601953" w:rsidP="00601953">
                    <w:pPr>
                      <w:pStyle w:val="NormalWeb"/>
                      <w:spacing w:before="0" w:beforeAutospacing="0" w:after="0" w:afterAutospacing="0"/>
                      <w:rPr>
                        <w:sz w:val="8"/>
                        <w:szCs w:val="8"/>
                      </w:rPr>
                    </w:pPr>
                    <w:r w:rsidRPr="00955B70">
                      <w:rPr>
                        <w:rFonts w:asciiTheme="minorHAnsi" w:hAnsi="Calibri" w:cstheme="minorBidi"/>
                        <w:b/>
                        <w:bCs/>
                        <w:color w:val="000000"/>
                        <w:kern w:val="24"/>
                        <w:sz w:val="8"/>
                        <w:szCs w:val="8"/>
                        <w:lang w:val="es-ES"/>
                      </w:rPr>
                      <w:t>Exportador – Res. 011941</w:t>
                    </w:r>
                  </w:p>
                </w:txbxContent>
              </v:textbox>
            </v:shape>
          </w:pict>
        </mc:Fallback>
      </mc:AlternateContent>
    </w:r>
    <w:r w:rsidR="00D42BBA" w:rsidRPr="00955B70">
      <w:rPr>
        <w:i/>
        <w:noProof/>
        <w:sz w:val="18"/>
        <w:lang w:val="es-CO" w:eastAsia="es-CO"/>
      </w:rPr>
      <mc:AlternateContent>
        <mc:Choice Requires="wps">
          <w:drawing>
            <wp:anchor distT="0" distB="0" distL="114300" distR="114300" simplePos="0" relativeHeight="251874304" behindDoc="0" locked="0" layoutInCell="1" allowOverlap="1" wp14:anchorId="263CFD94" wp14:editId="6E7F2D61">
              <wp:simplePos x="0" y="0"/>
              <wp:positionH relativeFrom="column">
                <wp:posOffset>811067</wp:posOffset>
              </wp:positionH>
              <wp:positionV relativeFrom="paragraph">
                <wp:posOffset>575945</wp:posOffset>
              </wp:positionV>
              <wp:extent cx="751205" cy="205105"/>
              <wp:effectExtent l="0" t="0" r="0" b="0"/>
              <wp:wrapNone/>
              <wp:docPr id="17" name="58 CuadroTexto">
                <a:extLst xmlns:a="http://schemas.openxmlformats.org/drawingml/2006/main">
                  <a:ext uri="{FF2B5EF4-FFF2-40B4-BE49-F238E27FC236}">
                    <a16:creationId xmlns:a16="http://schemas.microsoft.com/office/drawing/2014/main" id="{AECB4F8F-5536-4CCD-B4D8-C5BA3CD49DB5}"/>
                  </a:ext>
                </a:extLst>
              </wp:docPr>
              <wp:cNvGraphicFramePr/>
              <a:graphic xmlns:a="http://schemas.openxmlformats.org/drawingml/2006/main">
                <a:graphicData uri="http://schemas.microsoft.com/office/word/2010/wordprocessingShape">
                  <wps:wsp>
                    <wps:cNvSpPr txBox="1"/>
                    <wps:spPr>
                      <a:xfrm>
                        <a:off x="0" y="0"/>
                        <a:ext cx="751205" cy="205105"/>
                      </a:xfrm>
                      <a:prstGeom prst="rect">
                        <a:avLst/>
                      </a:prstGeom>
                      <a:noFill/>
                    </wps:spPr>
                    <wps:txbx>
                      <w:txbxContent>
                        <w:p w14:paraId="464FC155" w14:textId="77777777" w:rsidR="00955B70" w:rsidRPr="00955B70" w:rsidRDefault="00955B70" w:rsidP="00955B70">
                          <w:pPr>
                            <w:pStyle w:val="NormalWeb"/>
                            <w:spacing w:before="0" w:beforeAutospacing="0" w:after="0" w:afterAutospacing="0"/>
                            <w:rPr>
                              <w:sz w:val="8"/>
                              <w:szCs w:val="8"/>
                            </w:rPr>
                          </w:pPr>
                          <w:r w:rsidRPr="00955B70">
                            <w:rPr>
                              <w:rFonts w:asciiTheme="minorHAnsi" w:hAnsi="Calibri" w:cstheme="minorBidi"/>
                              <w:b/>
                              <w:bCs/>
                              <w:color w:val="000000"/>
                              <w:kern w:val="24"/>
                              <w:sz w:val="8"/>
                              <w:szCs w:val="8"/>
                            </w:rPr>
                            <w:t>OS 396-1, 2, 3</w:t>
                          </w:r>
                        </w:p>
                      </w:txbxContent>
                    </wps:txbx>
                    <wps:bodyPr wrap="square" rtlCol="0">
                      <a:spAutoFit/>
                    </wps:bodyPr>
                  </wps:wsp>
                </a:graphicData>
              </a:graphic>
            </wp:anchor>
          </w:drawing>
        </mc:Choice>
        <mc:Fallback>
          <w:pict>
            <v:shape w14:anchorId="263CFD94" id="58 CuadroTexto" o:spid="_x0000_s1029" type="#_x0000_t202" style="position:absolute;margin-left:63.85pt;margin-top:45.35pt;width:59.15pt;height:16.15pt;z-index:251874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" filled="f" stroked="f">
              <v:textbox style="mso-fit-shape-to-text:t">
                <w:txbxContent>
                  <w:p w14:paraId="464FC155" w14:textId="77777777" w:rsidR="00955B70" w:rsidRPr="00955B70" w:rsidRDefault="00955B70" w:rsidP="00955B70">
                    <w:pPr>
                      <w:pStyle w:val="NormalWeb"/>
                      <w:spacing w:before="0" w:beforeAutospacing="0" w:after="0" w:afterAutospacing="0"/>
                      <w:rPr>
                        <w:sz w:val="8"/>
                        <w:szCs w:val="8"/>
                      </w:rPr>
                    </w:pPr>
                    <w:r w:rsidRPr="00955B70">
                      <w:rPr>
                        <w:rFonts w:asciiTheme="minorHAnsi" w:hAnsi="Calibri" w:cstheme="minorBidi"/>
                        <w:b/>
                        <w:bCs/>
                        <w:color w:val="000000"/>
                        <w:kern w:val="24"/>
                        <w:sz w:val="8"/>
                        <w:szCs w:val="8"/>
                      </w:rPr>
                      <w:t>OS 396-1, 2, 3</w:t>
                    </w:r>
                  </w:p>
                </w:txbxContent>
              </v:textbox>
            </v:shape>
          </w:pict>
        </mc:Fallback>
      </mc:AlternateContent>
    </w:r>
    <w:r w:rsidR="00D42BBA" w:rsidRPr="00955B70">
      <w:rPr>
        <w:i/>
        <w:noProof/>
        <w:sz w:val="18"/>
        <w:lang w:val="es-CO" w:eastAsia="es-CO"/>
      </w:rPr>
      <mc:AlternateContent>
        <mc:Choice Requires="wps">
          <w:drawing>
            <wp:anchor distT="0" distB="0" distL="114300" distR="114300" simplePos="0" relativeHeight="251918336" behindDoc="0" locked="0" layoutInCell="1" allowOverlap="1" wp14:anchorId="052F9D61" wp14:editId="1870E746">
              <wp:simplePos x="0" y="0"/>
              <wp:positionH relativeFrom="margin">
                <wp:posOffset>-91251</wp:posOffset>
              </wp:positionH>
              <wp:positionV relativeFrom="paragraph">
                <wp:posOffset>558080</wp:posOffset>
              </wp:positionV>
              <wp:extent cx="485775" cy="184785"/>
              <wp:effectExtent l="0" t="0" r="0" b="0"/>
              <wp:wrapNone/>
              <wp:docPr id="15" name="55 CuadroTexto">
                <a:extLst xmlns:a="http://schemas.openxmlformats.org/drawingml/2006/main">
                  <a:ext uri="{FF2B5EF4-FFF2-40B4-BE49-F238E27FC236}">
                    <a16:creationId xmlns:a16="http://schemas.microsoft.com/office/drawing/2014/main" id="{8D9FB4B0-7CE3-4018-95D9-149E0004F245}"/>
                  </a:ext>
                </a:extLst>
              </wp:docPr>
              <wp:cNvGraphicFramePr/>
              <a:graphic xmlns:a="http://schemas.openxmlformats.org/drawingml/2006/main">
                <a:graphicData uri="http://schemas.microsoft.com/office/word/2010/wordprocessingShape">
                  <wps:wsp>
                    <wps:cNvSpPr txBox="1"/>
                    <wps:spPr>
                      <a:xfrm>
                        <a:off x="0" y="0"/>
                        <a:ext cx="485775" cy="184785"/>
                      </a:xfrm>
                      <a:prstGeom prst="rect">
                        <a:avLst/>
                      </a:prstGeom>
                      <a:noFill/>
                    </wps:spPr>
                    <wps:txbx>
                      <w:txbxContent>
                        <w:p w14:paraId="0AEE4D73" w14:textId="77777777" w:rsidR="00A86DE9" w:rsidRPr="00955B70" w:rsidRDefault="00A86DE9" w:rsidP="00955B70">
                          <w:pPr>
                            <w:pStyle w:val="NormalWeb"/>
                            <w:spacing w:before="0" w:beforeAutospacing="0" w:after="0" w:afterAutospacing="0"/>
                            <w:rPr>
                              <w:sz w:val="8"/>
                              <w:szCs w:val="8"/>
                            </w:rPr>
                          </w:pPr>
                          <w:r w:rsidRPr="00955B70">
                            <w:rPr>
                              <w:rFonts w:asciiTheme="minorHAnsi" w:hAnsi="Calibri" w:cstheme="minorBidi"/>
                              <w:b/>
                              <w:bCs/>
                              <w:color w:val="000000"/>
                              <w:kern w:val="24"/>
                              <w:sz w:val="8"/>
                              <w:szCs w:val="8"/>
                              <w:lang w:val="es-ES"/>
                            </w:rPr>
                            <w:t>SC-537 1, 2, 3</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52F9D61" id="55 CuadroTexto" o:spid="_x0000_s1030" type="#_x0000_t202" style="position:absolute;margin-left:-7.2pt;margin-top:43.95pt;width:38.25pt;height:14.55pt;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" filled="f" stroked="f">
              <v:textbox>
                <w:txbxContent>
                  <w:p w14:paraId="0AEE4D73" w14:textId="77777777" w:rsidR="00A86DE9" w:rsidRPr="00955B70" w:rsidRDefault="00A86DE9" w:rsidP="00955B70">
                    <w:pPr>
                      <w:pStyle w:val="NormalWeb"/>
                      <w:spacing w:before="0" w:beforeAutospacing="0" w:after="0" w:afterAutospacing="0"/>
                      <w:rPr>
                        <w:sz w:val="8"/>
                        <w:szCs w:val="8"/>
                      </w:rPr>
                    </w:pPr>
                    <w:r w:rsidRPr="00955B70">
                      <w:rPr>
                        <w:rFonts w:asciiTheme="minorHAnsi" w:hAnsi="Calibri" w:cstheme="minorBidi"/>
                        <w:b/>
                        <w:bCs/>
                        <w:color w:val="000000"/>
                        <w:kern w:val="24"/>
                        <w:sz w:val="8"/>
                        <w:szCs w:val="8"/>
                        <w:lang w:val="es-ES"/>
                      </w:rPr>
                      <w:t>SC-537 1, 2, 3</w:t>
                    </w:r>
                  </w:p>
                </w:txbxContent>
              </v:textbox>
              <w10:wrap anchorx="margin"/>
            </v:shape>
          </w:pict>
        </mc:Fallback>
      </mc:AlternateContent>
    </w:r>
  </w:p>
  <w:tbl>
    <w:tblPr>
      <w:tblW w:w="4537" w:type="dxa"/>
      <w:tblInd w:w="-147" w:type="dxa"/>
      <w:tblLayout w:type="fixed"/>
      <w:tblLook w:val="04A0" w:firstRow="1" w:lastRow="0" w:firstColumn="1" w:lastColumn="0" w:noHBand="0" w:noVBand="1"/>
    </w:tblPr>
    <w:tblGrid>
      <w:gridCol w:w="709"/>
      <w:gridCol w:w="709"/>
      <w:gridCol w:w="709"/>
      <w:gridCol w:w="1276"/>
      <w:gridCol w:w="1134"/>
    </w:tblGrid>
    <w:tr w:rsidR="00601953" w14:paraId="34D4DF67" w14:textId="77777777" w:rsidTr="00601953">
      <w:trPr>
        <w:trHeight w:val="702"/>
      </w:trPr>
      <w:tc>
        <w:tcPr>
          <w:tcW w:w="709" w:type="dxa"/>
        </w:tcPr>
        <w:p w14:paraId="5F8D5908" w14:textId="77777777" w:rsidR="00601953" w:rsidRDefault="00601953" w:rsidP="00601953">
          <w:pPr>
            <w:pStyle w:val="Piedepgina"/>
            <w:ind w:left="-107" w:right="-110" w:hanging="43"/>
            <w:rPr>
              <w:i/>
              <w:sz w:val="18"/>
            </w:rPr>
          </w:pPr>
          <w:r w:rsidRPr="00FF49CD">
            <w:rPr>
              <w:i/>
              <w:noProof/>
              <w:sz w:val="18"/>
              <w:lang w:val="es-CO" w:eastAsia="es-CO"/>
            </w:rPr>
            <w:drawing>
              <wp:anchor distT="0" distB="0" distL="114300" distR="114300" simplePos="0" relativeHeight="251941888" behindDoc="0" locked="0" layoutInCell="1" allowOverlap="1" wp14:anchorId="53531BED" wp14:editId="36633435">
                <wp:simplePos x="0" y="0"/>
                <wp:positionH relativeFrom="column">
                  <wp:posOffset>19219</wp:posOffset>
                </wp:positionH>
                <wp:positionV relativeFrom="paragraph">
                  <wp:posOffset>47570</wp:posOffset>
                </wp:positionV>
                <wp:extent cx="285115" cy="374650"/>
                <wp:effectExtent l="0" t="0" r="635" b="6350"/>
                <wp:wrapNone/>
                <wp:docPr id="6" name="Imagen 6"/>
                <wp:cNvGraphicFramePr/>
                <a:graphic xmlns:a="http://schemas.openxmlformats.org/drawingml/2006/main">
                  <a:graphicData uri="http://schemas.openxmlformats.org/drawingml/2006/picture">
                    <pic:pic xmlns:pic="http://schemas.openxmlformats.org/drawingml/2006/picture">
                      <pic:nvPicPr>
                        <pic:cNvPr id="4" name="image5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115" cy="374650"/>
                        </a:xfrm>
                        <a:prstGeom prst="rect">
                          <a:avLst/>
                        </a:prstGeom>
                      </pic:spPr>
                    </pic:pic>
                  </a:graphicData>
                </a:graphic>
                <wp14:sizeRelH relativeFrom="margin">
                  <wp14:pctWidth>0</wp14:pctWidth>
                </wp14:sizeRelH>
              </wp:anchor>
            </w:drawing>
          </w:r>
        </w:p>
      </w:tc>
      <w:tc>
        <w:tcPr>
          <w:tcW w:w="709" w:type="dxa"/>
        </w:tcPr>
        <w:p w14:paraId="4C9D6617" w14:textId="77777777" w:rsidR="00601953" w:rsidRDefault="00601953" w:rsidP="00601953">
          <w:pPr>
            <w:pStyle w:val="Piedepgina"/>
            <w:tabs>
              <w:tab w:val="left" w:pos="352"/>
              <w:tab w:val="right" w:pos="504"/>
            </w:tabs>
            <w:rPr>
              <w:i/>
              <w:sz w:val="18"/>
            </w:rPr>
          </w:pPr>
          <w:r w:rsidRPr="00FF49CD">
            <w:rPr>
              <w:i/>
              <w:noProof/>
              <w:sz w:val="18"/>
              <w:lang w:val="es-CO" w:eastAsia="es-CO"/>
            </w:rPr>
            <w:drawing>
              <wp:anchor distT="0" distB="0" distL="114300" distR="114300" simplePos="0" relativeHeight="251942912" behindDoc="0" locked="0" layoutInCell="1" allowOverlap="1" wp14:anchorId="16D69851" wp14:editId="419E24B5">
                <wp:simplePos x="0" y="0"/>
                <wp:positionH relativeFrom="column">
                  <wp:posOffset>2462</wp:posOffset>
                </wp:positionH>
                <wp:positionV relativeFrom="paragraph">
                  <wp:posOffset>46990</wp:posOffset>
                </wp:positionV>
                <wp:extent cx="285115" cy="365858"/>
                <wp:effectExtent l="0" t="0" r="635" b="0"/>
                <wp:wrapNone/>
                <wp:docPr id="7" name="Imagen 7"/>
                <wp:cNvGraphicFramePr/>
                <a:graphic xmlns:a="http://schemas.openxmlformats.org/drawingml/2006/main">
                  <a:graphicData uri="http://schemas.openxmlformats.org/drawingml/2006/picture">
                    <pic:pic xmlns:pic="http://schemas.openxmlformats.org/drawingml/2006/picture">
                      <pic:nvPicPr>
                        <pic:cNvPr id="5" name="image6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5115" cy="365858"/>
                        </a:xfrm>
                        <a:prstGeom prst="rect">
                          <a:avLst/>
                        </a:prstGeom>
                      </pic:spPr>
                    </pic:pic>
                  </a:graphicData>
                </a:graphic>
                <wp14:sizeRelH relativeFrom="margin">
                  <wp14:pctWidth>0</wp14:pctWidth>
                </wp14:sizeRelH>
                <wp14:sizeRelV relativeFrom="margin">
                  <wp14:pctHeight>0</wp14:pctHeight>
                </wp14:sizeRelV>
              </wp:anchor>
            </w:drawing>
          </w:r>
          <w:r>
            <w:rPr>
              <w:i/>
              <w:sz w:val="18"/>
            </w:rPr>
            <w:tab/>
          </w:r>
        </w:p>
      </w:tc>
      <w:tc>
        <w:tcPr>
          <w:tcW w:w="709" w:type="dxa"/>
        </w:tcPr>
        <w:p w14:paraId="4D62668F" w14:textId="77777777" w:rsidR="00601953" w:rsidRDefault="00601953" w:rsidP="00601953">
          <w:pPr>
            <w:pStyle w:val="Piedepgina"/>
            <w:jc w:val="right"/>
            <w:rPr>
              <w:i/>
              <w:sz w:val="18"/>
            </w:rPr>
          </w:pPr>
          <w:r w:rsidRPr="00FF49CD">
            <w:rPr>
              <w:i/>
              <w:noProof/>
              <w:sz w:val="18"/>
              <w:lang w:val="es-CO" w:eastAsia="es-CO"/>
            </w:rPr>
            <w:drawing>
              <wp:anchor distT="0" distB="0" distL="114300" distR="114300" simplePos="0" relativeHeight="251943936" behindDoc="0" locked="0" layoutInCell="1" allowOverlap="1" wp14:anchorId="6AF2FFF4" wp14:editId="0752296F">
                <wp:simplePos x="0" y="0"/>
                <wp:positionH relativeFrom="column">
                  <wp:posOffset>19017</wp:posOffset>
                </wp:positionH>
                <wp:positionV relativeFrom="paragraph">
                  <wp:posOffset>46244</wp:posOffset>
                </wp:positionV>
                <wp:extent cx="277354" cy="372110"/>
                <wp:effectExtent l="0" t="0" r="8890" b="0"/>
                <wp:wrapNone/>
                <wp:docPr id="8" name="Imagen 8"/>
                <wp:cNvGraphicFramePr/>
                <a:graphic xmlns:a="http://schemas.openxmlformats.org/drawingml/2006/main">
                  <a:graphicData uri="http://schemas.openxmlformats.org/drawingml/2006/picture">
                    <pic:pic xmlns:pic="http://schemas.openxmlformats.org/drawingml/2006/picture">
                      <pic:nvPicPr>
                        <pic:cNvPr id="6" name="image67.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77354" cy="372110"/>
                        </a:xfrm>
                        <a:prstGeom prst="rect">
                          <a:avLst/>
                        </a:prstGeom>
                      </pic:spPr>
                    </pic:pic>
                  </a:graphicData>
                </a:graphic>
                <wp14:sizeRelH relativeFrom="margin">
                  <wp14:pctWidth>0</wp14:pctWidth>
                </wp14:sizeRelH>
              </wp:anchor>
            </w:drawing>
          </w:r>
        </w:p>
      </w:tc>
      <w:tc>
        <w:tcPr>
          <w:tcW w:w="1276" w:type="dxa"/>
        </w:tcPr>
        <w:p w14:paraId="53054C7F" w14:textId="7A5ADBFE" w:rsidR="00601953" w:rsidRDefault="00601953" w:rsidP="00601953">
          <w:pPr>
            <w:pStyle w:val="Piedepgina"/>
            <w:jc w:val="right"/>
            <w:rPr>
              <w:i/>
              <w:sz w:val="18"/>
            </w:rPr>
          </w:pPr>
          <w:r w:rsidRPr="00FF49CD">
            <w:rPr>
              <w:i/>
              <w:noProof/>
              <w:sz w:val="18"/>
              <w:lang w:val="es-CO" w:eastAsia="es-CO"/>
            </w:rPr>
            <w:drawing>
              <wp:anchor distT="0" distB="0" distL="114300" distR="114300" simplePos="0" relativeHeight="251945984" behindDoc="0" locked="0" layoutInCell="1" allowOverlap="1" wp14:anchorId="760C291D" wp14:editId="1739C94D">
                <wp:simplePos x="0" y="0"/>
                <wp:positionH relativeFrom="column">
                  <wp:posOffset>40005</wp:posOffset>
                </wp:positionH>
                <wp:positionV relativeFrom="paragraph">
                  <wp:posOffset>127000</wp:posOffset>
                </wp:positionV>
                <wp:extent cx="619760" cy="232410"/>
                <wp:effectExtent l="0" t="0" r="889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9760" cy="23241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tcPr>
        <w:p w14:paraId="0D548818" w14:textId="72F45AB7" w:rsidR="00601953" w:rsidRDefault="00601953" w:rsidP="00601953">
          <w:pPr>
            <w:pStyle w:val="Piedepgina"/>
            <w:ind w:left="-1" w:right="-253" w:hanging="1"/>
            <w:jc w:val="right"/>
            <w:rPr>
              <w:i/>
              <w:sz w:val="18"/>
            </w:rPr>
          </w:pPr>
          <w:r w:rsidRPr="00955B70">
            <w:rPr>
              <w:i/>
              <w:noProof/>
              <w:sz w:val="18"/>
              <w:lang w:val="es-CO" w:eastAsia="es-CO"/>
            </w:rPr>
            <w:drawing>
              <wp:anchor distT="0" distB="0" distL="114300" distR="114300" simplePos="0" relativeHeight="251944960" behindDoc="0" locked="0" layoutInCell="1" allowOverlap="1" wp14:anchorId="43E172C9" wp14:editId="3AFD597E">
                <wp:simplePos x="0" y="0"/>
                <wp:positionH relativeFrom="column">
                  <wp:posOffset>-21590</wp:posOffset>
                </wp:positionH>
                <wp:positionV relativeFrom="paragraph">
                  <wp:posOffset>38735</wp:posOffset>
                </wp:positionV>
                <wp:extent cx="460451" cy="363039"/>
                <wp:effectExtent l="0" t="0" r="0" b="0"/>
                <wp:wrapNone/>
                <wp:docPr id="11" name="Imagen 1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image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0451" cy="36303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EF5C008" w14:textId="77777777" w:rsidR="00601953" w:rsidRPr="00E80CF1" w:rsidRDefault="00601953" w:rsidP="00601953"/>
      </w:tc>
    </w:tr>
    <w:tr w:rsidR="00601953" w14:paraId="05601D5D" w14:textId="77777777" w:rsidTr="00601953">
      <w:trPr>
        <w:trHeight w:val="281"/>
      </w:trPr>
      <w:tc>
        <w:tcPr>
          <w:tcW w:w="709" w:type="dxa"/>
        </w:tcPr>
        <w:p w14:paraId="658B4CDB" w14:textId="77777777" w:rsidR="00601953" w:rsidRPr="00FF49CD" w:rsidRDefault="00601953" w:rsidP="00601953">
          <w:pPr>
            <w:pStyle w:val="Piedepgina"/>
            <w:ind w:right="-110" w:hanging="25"/>
            <w:rPr>
              <w:i/>
              <w:sz w:val="18"/>
              <w:lang w:val="es-CO"/>
            </w:rPr>
          </w:pPr>
        </w:p>
      </w:tc>
      <w:tc>
        <w:tcPr>
          <w:tcW w:w="709" w:type="dxa"/>
        </w:tcPr>
        <w:p w14:paraId="2C10509E" w14:textId="3DB7C6C5" w:rsidR="00601953" w:rsidRPr="00FF49CD" w:rsidRDefault="00601953" w:rsidP="00601953">
          <w:pPr>
            <w:pStyle w:val="Piedepgina"/>
            <w:tabs>
              <w:tab w:val="left" w:pos="352"/>
              <w:tab w:val="right" w:pos="504"/>
            </w:tabs>
            <w:rPr>
              <w:i/>
              <w:sz w:val="18"/>
              <w:lang w:val="es-CO"/>
            </w:rPr>
          </w:pPr>
          <w:r w:rsidRPr="00955B70">
            <w:rPr>
              <w:i/>
              <w:noProof/>
              <w:sz w:val="18"/>
              <w:lang w:val="es-CO" w:eastAsia="es-CO"/>
            </w:rPr>
            <mc:AlternateContent>
              <mc:Choice Requires="wps">
                <w:drawing>
                  <wp:anchor distT="0" distB="0" distL="114300" distR="114300" simplePos="0" relativeHeight="251872256" behindDoc="0" locked="0" layoutInCell="1" allowOverlap="1" wp14:anchorId="5CE11C66" wp14:editId="4ACF6ECF">
                    <wp:simplePos x="0" y="0"/>
                    <wp:positionH relativeFrom="column">
                      <wp:posOffset>-105410</wp:posOffset>
                    </wp:positionH>
                    <wp:positionV relativeFrom="paragraph">
                      <wp:posOffset>-28575</wp:posOffset>
                    </wp:positionV>
                    <wp:extent cx="774839" cy="205441"/>
                    <wp:effectExtent l="0" t="0" r="0" b="0"/>
                    <wp:wrapNone/>
                    <wp:docPr id="16" name="57 CuadroTexto">
                      <a:extLst xmlns:a="http://schemas.openxmlformats.org/drawingml/2006/main">
                        <a:ext uri="{FF2B5EF4-FFF2-40B4-BE49-F238E27FC236}">
                          <a16:creationId xmlns:a16="http://schemas.microsoft.com/office/drawing/2014/main" id="{9D9AA169-BF6D-4683-92A9-5F8C87033C5D}"/>
                        </a:ext>
                      </a:extLst>
                    </wp:docPr>
                    <wp:cNvGraphicFramePr/>
                    <a:graphic xmlns:a="http://schemas.openxmlformats.org/drawingml/2006/main">
                      <a:graphicData uri="http://schemas.microsoft.com/office/word/2010/wordprocessingShape">
                        <wps:wsp>
                          <wps:cNvSpPr txBox="1"/>
                          <wps:spPr>
                            <a:xfrm>
                              <a:off x="0" y="0"/>
                              <a:ext cx="774839" cy="205441"/>
                            </a:xfrm>
                            <a:prstGeom prst="rect">
                              <a:avLst/>
                            </a:prstGeom>
                            <a:noFill/>
                          </wps:spPr>
                          <wps:txbx>
                            <w:txbxContent>
                              <w:p w14:paraId="604F35A9" w14:textId="77777777" w:rsidR="00955B70" w:rsidRPr="00955B70" w:rsidRDefault="00955B70" w:rsidP="00955B70">
                                <w:pPr>
                                  <w:pStyle w:val="NormalWeb"/>
                                  <w:spacing w:before="0" w:beforeAutospacing="0" w:after="0" w:afterAutospacing="0"/>
                                  <w:rPr>
                                    <w:sz w:val="8"/>
                                    <w:szCs w:val="8"/>
                                  </w:rPr>
                                </w:pPr>
                                <w:r w:rsidRPr="00955B70">
                                  <w:rPr>
                                    <w:rFonts w:asciiTheme="minorHAnsi" w:hAnsi="Calibri" w:cstheme="minorBidi"/>
                                    <w:b/>
                                    <w:bCs/>
                                    <w:color w:val="000000"/>
                                    <w:kern w:val="24"/>
                                    <w:sz w:val="8"/>
                                    <w:szCs w:val="8"/>
                                    <w:lang w:val="es-ES"/>
                                  </w:rPr>
                                  <w:t>SA 344-1, 2, 3</w:t>
                                </w:r>
                              </w:p>
                            </w:txbxContent>
                          </wps:txbx>
                          <wps:bodyPr wrap="square" rtlCol="0">
                            <a:spAutoFit/>
                          </wps:bodyPr>
                        </wps:wsp>
                      </a:graphicData>
                    </a:graphic>
                  </wp:anchor>
                </w:drawing>
              </mc:Choice>
              <mc:Fallback>
                <w:pict>
                  <v:shape w14:anchorId="5CE11C66" id="_x0000_s1031" type="#_x0000_t202" style="position:absolute;margin-left:-8.3pt;margin-top:-2.25pt;width:61pt;height:16.2pt;z-index:251872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" filled="f" stroked="f">
                    <v:textbox style="mso-fit-shape-to-text:t">
                      <w:txbxContent>
                        <w:p w14:paraId="604F35A9" w14:textId="77777777" w:rsidR="00955B70" w:rsidRPr="00955B70" w:rsidRDefault="00955B70" w:rsidP="00955B70">
                          <w:pPr>
                            <w:pStyle w:val="NormalWeb"/>
                            <w:spacing w:before="0" w:beforeAutospacing="0" w:after="0" w:afterAutospacing="0"/>
                            <w:rPr>
                              <w:sz w:val="8"/>
                              <w:szCs w:val="8"/>
                            </w:rPr>
                          </w:pPr>
                          <w:r w:rsidRPr="00955B70">
                            <w:rPr>
                              <w:rFonts w:asciiTheme="minorHAnsi" w:hAnsi="Calibri" w:cstheme="minorBidi"/>
                              <w:b/>
                              <w:bCs/>
                              <w:color w:val="000000"/>
                              <w:kern w:val="24"/>
                              <w:sz w:val="8"/>
                              <w:szCs w:val="8"/>
                              <w:lang w:val="es-ES"/>
                            </w:rPr>
                            <w:t>SA 344-1, 2, 3</w:t>
                          </w:r>
                        </w:p>
                      </w:txbxContent>
                    </v:textbox>
                  </v:shape>
                </w:pict>
              </mc:Fallback>
            </mc:AlternateContent>
          </w:r>
        </w:p>
      </w:tc>
      <w:tc>
        <w:tcPr>
          <w:tcW w:w="709" w:type="dxa"/>
        </w:tcPr>
        <w:p w14:paraId="08F175D3" w14:textId="77777777" w:rsidR="00601953" w:rsidRPr="00FF49CD" w:rsidRDefault="00601953" w:rsidP="00601953">
          <w:pPr>
            <w:pStyle w:val="Piedepgina"/>
            <w:jc w:val="right"/>
            <w:rPr>
              <w:i/>
              <w:sz w:val="18"/>
              <w:lang w:val="es-CO"/>
            </w:rPr>
          </w:pPr>
        </w:p>
      </w:tc>
      <w:tc>
        <w:tcPr>
          <w:tcW w:w="1276" w:type="dxa"/>
        </w:tcPr>
        <w:p w14:paraId="3241CA83" w14:textId="3AC333C8" w:rsidR="00601953" w:rsidRPr="00FF49CD" w:rsidRDefault="00601953" w:rsidP="00601953">
          <w:pPr>
            <w:pStyle w:val="Piedepgina"/>
            <w:jc w:val="right"/>
            <w:rPr>
              <w:i/>
              <w:sz w:val="18"/>
              <w:lang w:val="es-CO"/>
            </w:rPr>
          </w:pPr>
        </w:p>
      </w:tc>
      <w:tc>
        <w:tcPr>
          <w:tcW w:w="1134" w:type="dxa"/>
        </w:tcPr>
        <w:p w14:paraId="2102D989" w14:textId="6A097267" w:rsidR="00601953" w:rsidRPr="00FF49CD" w:rsidRDefault="00601953" w:rsidP="00601953">
          <w:pPr>
            <w:pStyle w:val="Piedepgina"/>
            <w:ind w:left="-1" w:right="-253" w:hanging="1"/>
            <w:jc w:val="right"/>
            <w:rPr>
              <w:i/>
              <w:sz w:val="18"/>
              <w:lang w:val="es-CO"/>
            </w:rPr>
          </w:pPr>
        </w:p>
      </w:tc>
    </w:tr>
  </w:tbl>
  <w:p w14:paraId="50F9C610" w14:textId="1F22D3A6" w:rsidR="00D42BBA" w:rsidRDefault="00601953" w:rsidP="00D42BBA">
    <w:pPr>
      <w:pStyle w:val="Piedepgina"/>
      <w:tabs>
        <w:tab w:val="clear" w:pos="4252"/>
        <w:tab w:val="clear" w:pos="8504"/>
        <w:tab w:val="left" w:pos="1284"/>
      </w:tabs>
      <w:rPr>
        <w:i/>
        <w:sz w:val="18"/>
      </w:rPr>
    </w:pPr>
    <w:r w:rsidRPr="00B052EC">
      <w:rPr>
        <w:i/>
        <w:noProof/>
        <w:sz w:val="18"/>
        <w:lang w:val="es-CO" w:eastAsia="es-CO"/>
      </w:rPr>
      <mc:AlternateContent>
        <mc:Choice Requires="wps">
          <w:drawing>
            <wp:anchor distT="0" distB="0" distL="114300" distR="114300" simplePos="0" relativeHeight="251939840" behindDoc="0" locked="0" layoutInCell="1" allowOverlap="1" wp14:anchorId="1B944AA3" wp14:editId="63E4B107">
              <wp:simplePos x="0" y="0"/>
              <wp:positionH relativeFrom="column">
                <wp:posOffset>-122555</wp:posOffset>
              </wp:positionH>
              <wp:positionV relativeFrom="paragraph">
                <wp:posOffset>6985</wp:posOffset>
              </wp:positionV>
              <wp:extent cx="4745990" cy="895350"/>
              <wp:effectExtent l="0" t="0" r="0" b="0"/>
              <wp:wrapNone/>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990" cy="895350"/>
                      </a:xfrm>
                      <a:prstGeom prst="rect">
                        <a:avLst/>
                      </a:prstGeom>
                      <a:solidFill>
                        <a:srgbClr val="FFFFFF"/>
                      </a:solidFill>
                      <a:ln w="9525">
                        <a:noFill/>
                        <a:miter lim="800000"/>
                        <a:headEnd/>
                        <a:tailEnd/>
                      </a:ln>
                    </wps:spPr>
                    <wps:txbx>
                      <w:txbxContent>
                        <w:p w14:paraId="6B10FA6F" w14:textId="77777777" w:rsidR="00D42BBA" w:rsidRDefault="00D42BBA" w:rsidP="00D42BBA">
                          <w:pPr>
                            <w:pStyle w:val="NormalWeb"/>
                            <w:spacing w:before="0" w:beforeAutospacing="0" w:after="0" w:afterAutospacing="0"/>
                            <w:rPr>
                              <w:rFonts w:ascii="Arial" w:eastAsia="Times New Roman" w:hAnsi="Arial" w:cs="Arial"/>
                              <w:b/>
                              <w:bCs/>
                              <w:color w:val="000000" w:themeColor="text1"/>
                              <w:kern w:val="24"/>
                              <w:sz w:val="12"/>
                              <w:szCs w:val="12"/>
                            </w:rPr>
                          </w:pPr>
                          <w:r>
                            <w:rPr>
                              <w:rFonts w:ascii="Arial" w:eastAsia="Times New Roman" w:hAnsi="Arial" w:cs="Arial"/>
                              <w:b/>
                              <w:bCs/>
                              <w:color w:val="000000" w:themeColor="text1"/>
                              <w:kern w:val="24"/>
                              <w:sz w:val="12"/>
                              <w:szCs w:val="12"/>
                            </w:rPr>
                            <w:t>Industria Militar - INDUMIL</w:t>
                          </w:r>
                        </w:p>
                        <w:p w14:paraId="05647102" w14:textId="77777777" w:rsidR="00D42BBA" w:rsidRPr="00FF49CD" w:rsidRDefault="00EB1246" w:rsidP="00D42BBA">
                          <w:pPr>
                            <w:pStyle w:val="NormalWeb"/>
                            <w:spacing w:before="0" w:beforeAutospacing="0" w:after="0" w:afterAutospacing="0"/>
                            <w:rPr>
                              <w:color w:val="00B0F0"/>
                              <w:sz w:val="12"/>
                              <w:szCs w:val="12"/>
                            </w:rPr>
                          </w:pPr>
                          <w:hyperlink r:id="rId6" w:history="1">
                            <w:r w:rsidR="00D42BBA" w:rsidRPr="000C32C3">
                              <w:rPr>
                                <w:rStyle w:val="Hipervnculo"/>
                                <w:rFonts w:ascii="Arial" w:eastAsia="Times New Roman" w:hAnsi="Arial" w:cs="Arial"/>
                                <w:color w:val="00B0F0"/>
                                <w:kern w:val="24"/>
                                <w:sz w:val="12"/>
                                <w:szCs w:val="12"/>
                                <w:lang w:val="es-ES"/>
                              </w:rPr>
                              <w:t>www.Indumil.gov.co</w:t>
                            </w:r>
                          </w:hyperlink>
                        </w:p>
                        <w:p w14:paraId="795016CA" w14:textId="77777777" w:rsidR="00D42BBA" w:rsidRPr="000C32C3" w:rsidRDefault="00D42BBA" w:rsidP="00D42BBA">
                          <w:pPr>
                            <w:pStyle w:val="NormalWeb"/>
                            <w:spacing w:before="0" w:beforeAutospacing="0" w:after="0" w:afterAutospacing="0"/>
                            <w:rPr>
                              <w:sz w:val="12"/>
                              <w:szCs w:val="12"/>
                            </w:rPr>
                          </w:pPr>
                          <w:r w:rsidRPr="000C32C3">
                            <w:rPr>
                              <w:rFonts w:ascii="Arial" w:eastAsia="Times New Roman" w:hAnsi="Arial" w:cs="Arial"/>
                              <w:b/>
                              <w:bCs/>
                              <w:color w:val="000000" w:themeColor="text1"/>
                              <w:kern w:val="24"/>
                              <w:sz w:val="12"/>
                              <w:szCs w:val="12"/>
                            </w:rPr>
                            <w:t>Oficinas Centrales Bogotá</w:t>
                          </w:r>
                          <w:r w:rsidRPr="000C32C3">
                            <w:rPr>
                              <w:rFonts w:ascii="Arial" w:eastAsia="Times New Roman" w:hAnsi="Arial" w:cs="Arial"/>
                              <w:color w:val="000000" w:themeColor="text1"/>
                              <w:kern w:val="24"/>
                              <w:sz w:val="12"/>
                              <w:szCs w:val="12"/>
                            </w:rPr>
                            <w:t>, Colombia I Calle 44 No 54 – 11 CAN</w:t>
                          </w:r>
                        </w:p>
                        <w:p w14:paraId="10874503" w14:textId="77777777" w:rsidR="00D42BBA" w:rsidRPr="000C32C3" w:rsidRDefault="00D42BBA" w:rsidP="00D42BBA">
                          <w:pPr>
                            <w:pStyle w:val="NormalWeb"/>
                            <w:spacing w:before="0" w:beforeAutospacing="0" w:after="0" w:afterAutospacing="0"/>
                            <w:rPr>
                              <w:sz w:val="12"/>
                              <w:szCs w:val="12"/>
                            </w:rPr>
                          </w:pPr>
                          <w:r w:rsidRPr="000C32C3">
                            <w:rPr>
                              <w:rFonts w:ascii="Arial" w:eastAsia="Times New Roman" w:hAnsi="Arial" w:cs="Arial"/>
                              <w:b/>
                              <w:bCs/>
                              <w:color w:val="000000" w:themeColor="text1"/>
                              <w:kern w:val="24"/>
                              <w:sz w:val="12"/>
                              <w:szCs w:val="12"/>
                              <w:lang w:val="es-ES"/>
                            </w:rPr>
                            <w:t xml:space="preserve">Fábrica de Explosivos “Antonio Ricaurte” Sibaté </w:t>
                          </w:r>
                          <w:r w:rsidRPr="000C32C3">
                            <w:rPr>
                              <w:rFonts w:ascii="Arial" w:eastAsia="Times New Roman" w:hAnsi="Arial" w:cs="Arial"/>
                              <w:color w:val="000000" w:themeColor="text1"/>
                              <w:kern w:val="24"/>
                              <w:sz w:val="12"/>
                              <w:szCs w:val="12"/>
                              <w:lang w:val="es-ES"/>
                            </w:rPr>
                            <w:t>I Costado Occidental Represa el Muña</w:t>
                          </w:r>
                        </w:p>
                        <w:p w14:paraId="306F40DC" w14:textId="77777777" w:rsidR="00D42BBA" w:rsidRPr="000C32C3" w:rsidRDefault="00D42BBA" w:rsidP="00D42BBA">
                          <w:pPr>
                            <w:pStyle w:val="NormalWeb"/>
                            <w:spacing w:before="0" w:beforeAutospacing="0" w:after="0" w:afterAutospacing="0"/>
                            <w:rPr>
                              <w:sz w:val="12"/>
                              <w:szCs w:val="12"/>
                            </w:rPr>
                          </w:pPr>
                          <w:r w:rsidRPr="000C32C3">
                            <w:rPr>
                              <w:rFonts w:ascii="Arial" w:eastAsia="Times New Roman" w:hAnsi="Arial" w:cs="Arial"/>
                              <w:b/>
                              <w:bCs/>
                              <w:color w:val="000000" w:themeColor="text1"/>
                              <w:kern w:val="24"/>
                              <w:sz w:val="12"/>
                              <w:szCs w:val="12"/>
                              <w:lang w:val="es-ES"/>
                            </w:rPr>
                            <w:t>Fá</w:t>
                          </w:r>
                          <w:r>
                            <w:rPr>
                              <w:rFonts w:ascii="Arial" w:eastAsia="Times New Roman" w:hAnsi="Arial" w:cs="Arial"/>
                              <w:b/>
                              <w:bCs/>
                              <w:color w:val="000000" w:themeColor="text1"/>
                              <w:kern w:val="24"/>
                              <w:sz w:val="12"/>
                              <w:szCs w:val="12"/>
                              <w:lang w:val="es-ES"/>
                            </w:rPr>
                            <w:t>brica General “José María Córdov</w:t>
                          </w:r>
                          <w:r w:rsidRPr="000C32C3">
                            <w:rPr>
                              <w:rFonts w:ascii="Arial" w:eastAsia="Times New Roman" w:hAnsi="Arial" w:cs="Arial"/>
                              <w:b/>
                              <w:bCs/>
                              <w:color w:val="000000" w:themeColor="text1"/>
                              <w:kern w:val="24"/>
                              <w:sz w:val="12"/>
                              <w:szCs w:val="12"/>
                              <w:lang w:val="es-ES"/>
                            </w:rPr>
                            <w:t xml:space="preserve">a” Soacha – Cundinamarca </w:t>
                          </w:r>
                          <w:r w:rsidRPr="000C32C3">
                            <w:rPr>
                              <w:rFonts w:ascii="Arial" w:eastAsia="Times New Roman" w:hAnsi="Arial" w:cs="Arial"/>
                              <w:color w:val="000000" w:themeColor="text1"/>
                              <w:kern w:val="24"/>
                              <w:sz w:val="12"/>
                              <w:szCs w:val="12"/>
                              <w:lang w:val="es-ES"/>
                            </w:rPr>
                            <w:t xml:space="preserve">I Cra. 17 No 30 – 211 sur Ciudad Latina </w:t>
                          </w:r>
                        </w:p>
                        <w:p w14:paraId="3717F750" w14:textId="77777777" w:rsidR="00D42BBA" w:rsidRPr="000C32C3" w:rsidRDefault="00D42BBA" w:rsidP="00D42BBA">
                          <w:pPr>
                            <w:pStyle w:val="NormalWeb"/>
                            <w:spacing w:before="0" w:beforeAutospacing="0" w:after="0" w:afterAutospacing="0"/>
                            <w:rPr>
                              <w:sz w:val="12"/>
                              <w:szCs w:val="12"/>
                            </w:rPr>
                          </w:pPr>
                          <w:r w:rsidRPr="000C32C3">
                            <w:rPr>
                              <w:rFonts w:ascii="Arial" w:eastAsia="Times New Roman" w:hAnsi="Arial" w:cs="Arial"/>
                              <w:b/>
                              <w:bCs/>
                              <w:color w:val="000000" w:themeColor="text1"/>
                              <w:kern w:val="24"/>
                              <w:sz w:val="12"/>
                              <w:szCs w:val="12"/>
                              <w:lang w:val="es-ES"/>
                            </w:rPr>
                            <w:t xml:space="preserve">Fábrica “Santa Bárbara” Sogamoso – Boyacá </w:t>
                          </w:r>
                          <w:r w:rsidRPr="000C32C3">
                            <w:rPr>
                              <w:rFonts w:ascii="Arial" w:eastAsia="Times New Roman" w:hAnsi="Arial" w:cs="Arial"/>
                              <w:color w:val="000000" w:themeColor="text1"/>
                              <w:kern w:val="24"/>
                              <w:sz w:val="12"/>
                              <w:szCs w:val="12"/>
                              <w:lang w:val="es-ES"/>
                            </w:rPr>
                            <w:t>I Calle 54. No 10 D – 10.</w:t>
                          </w:r>
                        </w:p>
                        <w:p w14:paraId="2D77852A" w14:textId="77777777" w:rsidR="00D42BBA" w:rsidRPr="000C32C3" w:rsidRDefault="00D42BBA" w:rsidP="00D42BBA">
                          <w:pPr>
                            <w:pStyle w:val="NormalWeb"/>
                            <w:spacing w:before="0" w:beforeAutospacing="0" w:after="0" w:afterAutospacing="0"/>
                            <w:rPr>
                              <w:sz w:val="12"/>
                              <w:szCs w:val="12"/>
                            </w:rPr>
                          </w:pPr>
                          <w:r>
                            <w:rPr>
                              <w:rFonts w:ascii="Arial" w:eastAsia="Times New Roman" w:hAnsi="Arial" w:cs="Arial"/>
                              <w:color w:val="000000" w:themeColor="text1"/>
                              <w:kern w:val="24"/>
                              <w:sz w:val="12"/>
                              <w:szCs w:val="12"/>
                              <w:lang w:val="es-ES"/>
                            </w:rPr>
                            <w:t xml:space="preserve">Tel. 57 (1) 220-7800 </w:t>
                          </w:r>
                        </w:p>
                        <w:p w14:paraId="5D3C7293" w14:textId="77777777" w:rsidR="00D42BBA" w:rsidRPr="000C32C3" w:rsidRDefault="00EB1246" w:rsidP="00D42BBA">
                          <w:pPr>
                            <w:pStyle w:val="NormalWeb"/>
                            <w:spacing w:before="0" w:beforeAutospacing="0" w:after="0" w:afterAutospacing="0"/>
                            <w:rPr>
                              <w:color w:val="00B0F0"/>
                              <w:sz w:val="12"/>
                              <w:szCs w:val="12"/>
                            </w:rPr>
                          </w:pPr>
                          <w:hyperlink r:id="rId7" w:history="1">
                            <w:r w:rsidR="00D42BBA" w:rsidRPr="000C32C3">
                              <w:rPr>
                                <w:rStyle w:val="Hipervnculo"/>
                                <w:rFonts w:ascii="Arial" w:eastAsia="Times New Roman" w:hAnsi="Arial" w:cs="Arial"/>
                                <w:color w:val="00B0F0"/>
                                <w:kern w:val="24"/>
                                <w:sz w:val="12"/>
                                <w:szCs w:val="12"/>
                                <w:lang w:val="es-ES"/>
                              </w:rPr>
                              <w:t>Indumil@indumil.gov.co</w:t>
                            </w:r>
                          </w:hyperlink>
                          <w:r w:rsidR="00D42BBA" w:rsidRPr="000C32C3">
                            <w:rPr>
                              <w:rFonts w:ascii="Arial" w:eastAsia="Times New Roman" w:hAnsi="Arial" w:cs="Arial"/>
                              <w:color w:val="00B0F0"/>
                              <w:kern w:val="24"/>
                              <w:sz w:val="12"/>
                              <w:szCs w:val="12"/>
                              <w:lang w:val="es-ES"/>
                            </w:rPr>
                            <w:t xml:space="preserve"> / </w:t>
                          </w:r>
                          <w:hyperlink r:id="rId8" w:history="1">
                            <w:r w:rsidR="00D42BBA" w:rsidRPr="000C32C3">
                              <w:rPr>
                                <w:rStyle w:val="Hipervnculo"/>
                                <w:rFonts w:ascii="Arial" w:eastAsia="Times New Roman" w:hAnsi="Arial" w:cs="Arial"/>
                                <w:color w:val="00B0F0"/>
                                <w:kern w:val="24"/>
                                <w:sz w:val="12"/>
                                <w:szCs w:val="12"/>
                                <w:lang w:val="es-ES"/>
                              </w:rPr>
                              <w:t>notificacionesjudiciales@indumil.gov.co</w:t>
                            </w:r>
                          </w:hyperlink>
                          <w:r w:rsidR="00D42BBA" w:rsidRPr="000C32C3">
                            <w:rPr>
                              <w:rFonts w:ascii="Arial" w:eastAsia="Times New Roman" w:hAnsi="Arial" w:cs="Arial"/>
                              <w:color w:val="00B0F0"/>
                              <w:kern w:val="24"/>
                              <w:sz w:val="12"/>
                              <w:szCs w:val="12"/>
                              <w:lang w:val="es-ES"/>
                            </w:rPr>
                            <w:t xml:space="preserve"> / </w:t>
                          </w:r>
                          <w:hyperlink r:id="rId9" w:history="1">
                            <w:r w:rsidR="00D42BBA" w:rsidRPr="000C32C3">
                              <w:rPr>
                                <w:rStyle w:val="Hipervnculo"/>
                                <w:rFonts w:ascii="Arial" w:eastAsia="Times New Roman" w:hAnsi="Arial" w:cs="Arial"/>
                                <w:color w:val="00B0F0"/>
                                <w:kern w:val="24"/>
                                <w:sz w:val="12"/>
                                <w:szCs w:val="12"/>
                                <w:lang w:val="es-ES"/>
                              </w:rPr>
                              <w:t>soytransparente@indumil.gov.co</w:t>
                            </w:r>
                          </w:hyperlink>
                          <w:r w:rsidR="00D42BBA" w:rsidRPr="000C32C3">
                            <w:rPr>
                              <w:rFonts w:ascii="Arial" w:eastAsia="Times New Roman" w:hAnsi="Arial" w:cs="Arial"/>
                              <w:color w:val="00B0F0"/>
                              <w:kern w:val="24"/>
                              <w:sz w:val="12"/>
                              <w:szCs w:val="12"/>
                              <w:lang w:val="es-E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44AA3" id="_x0000_s1032" type="#_x0000_t202" style="position:absolute;margin-left:-9.65pt;margin-top:.55pt;width:373.7pt;height:70.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" stroked="f">
              <v:textbox>
                <w:txbxContent>
                  <w:p w14:paraId="6B10FA6F" w14:textId="77777777" w:rsidR="00D42BBA" w:rsidRDefault="00D42BBA" w:rsidP="00D42BBA">
                    <w:pPr>
                      <w:pStyle w:val="NormalWeb"/>
                      <w:spacing w:before="0" w:beforeAutospacing="0" w:after="0" w:afterAutospacing="0"/>
                      <w:rPr>
                        <w:rFonts w:ascii="Arial" w:eastAsia="Times New Roman" w:hAnsi="Arial" w:cs="Arial"/>
                        <w:b/>
                        <w:bCs/>
                        <w:color w:val="000000" w:themeColor="text1"/>
                        <w:kern w:val="24"/>
                        <w:sz w:val="12"/>
                        <w:szCs w:val="12"/>
                      </w:rPr>
                    </w:pPr>
                    <w:r>
                      <w:rPr>
                        <w:rFonts w:ascii="Arial" w:eastAsia="Times New Roman" w:hAnsi="Arial" w:cs="Arial"/>
                        <w:b/>
                        <w:bCs/>
                        <w:color w:val="000000" w:themeColor="text1"/>
                        <w:kern w:val="24"/>
                        <w:sz w:val="12"/>
                        <w:szCs w:val="12"/>
                      </w:rPr>
                      <w:t>Industria Militar - INDUMIL</w:t>
                    </w:r>
                  </w:p>
                  <w:p w14:paraId="05647102" w14:textId="77777777" w:rsidR="00D42BBA" w:rsidRPr="00FF49CD" w:rsidRDefault="00A325C4" w:rsidP="00D42BBA">
                    <w:pPr>
                      <w:pStyle w:val="NormalWeb"/>
                      <w:spacing w:before="0" w:beforeAutospacing="0" w:after="0" w:afterAutospacing="0"/>
                      <w:rPr>
                        <w:color w:val="00B0F0"/>
                        <w:sz w:val="12"/>
                        <w:szCs w:val="12"/>
                      </w:rPr>
                    </w:pPr>
                    <w:hyperlink r:id="rId10" w:history="1">
                      <w:r w:rsidR="00D42BBA" w:rsidRPr="000C32C3">
                        <w:rPr>
                          <w:rStyle w:val="Hipervnculo"/>
                          <w:rFonts w:ascii="Arial" w:eastAsia="Times New Roman" w:hAnsi="Arial" w:cs="Arial"/>
                          <w:color w:val="00B0F0"/>
                          <w:kern w:val="24"/>
                          <w:sz w:val="12"/>
                          <w:szCs w:val="12"/>
                          <w:lang w:val="es-ES"/>
                        </w:rPr>
                        <w:t>www.Indumil.gov.co</w:t>
                      </w:r>
                    </w:hyperlink>
                  </w:p>
                  <w:p w14:paraId="795016CA" w14:textId="77777777" w:rsidR="00D42BBA" w:rsidRPr="000C32C3" w:rsidRDefault="00D42BBA" w:rsidP="00D42BBA">
                    <w:pPr>
                      <w:pStyle w:val="NormalWeb"/>
                      <w:spacing w:before="0" w:beforeAutospacing="0" w:after="0" w:afterAutospacing="0"/>
                      <w:rPr>
                        <w:sz w:val="12"/>
                        <w:szCs w:val="12"/>
                      </w:rPr>
                    </w:pPr>
                    <w:r w:rsidRPr="000C32C3">
                      <w:rPr>
                        <w:rFonts w:ascii="Arial" w:eastAsia="Times New Roman" w:hAnsi="Arial" w:cs="Arial"/>
                        <w:b/>
                        <w:bCs/>
                        <w:color w:val="000000" w:themeColor="text1"/>
                        <w:kern w:val="24"/>
                        <w:sz w:val="12"/>
                        <w:szCs w:val="12"/>
                      </w:rPr>
                      <w:t>Oficinas Centrales Bogotá</w:t>
                    </w:r>
                    <w:r w:rsidRPr="000C32C3">
                      <w:rPr>
                        <w:rFonts w:ascii="Arial" w:eastAsia="Times New Roman" w:hAnsi="Arial" w:cs="Arial"/>
                        <w:color w:val="000000" w:themeColor="text1"/>
                        <w:kern w:val="24"/>
                        <w:sz w:val="12"/>
                        <w:szCs w:val="12"/>
                      </w:rPr>
                      <w:t>, Colombia I Calle 44 No 54 – 11 CAN</w:t>
                    </w:r>
                  </w:p>
                  <w:p w14:paraId="10874503" w14:textId="77777777" w:rsidR="00D42BBA" w:rsidRPr="000C32C3" w:rsidRDefault="00D42BBA" w:rsidP="00D42BBA">
                    <w:pPr>
                      <w:pStyle w:val="NormalWeb"/>
                      <w:spacing w:before="0" w:beforeAutospacing="0" w:after="0" w:afterAutospacing="0"/>
                      <w:rPr>
                        <w:sz w:val="12"/>
                        <w:szCs w:val="12"/>
                      </w:rPr>
                    </w:pPr>
                    <w:r w:rsidRPr="000C32C3">
                      <w:rPr>
                        <w:rFonts w:ascii="Arial" w:eastAsia="Times New Roman" w:hAnsi="Arial" w:cs="Arial"/>
                        <w:b/>
                        <w:bCs/>
                        <w:color w:val="000000" w:themeColor="text1"/>
                        <w:kern w:val="24"/>
                        <w:sz w:val="12"/>
                        <w:szCs w:val="12"/>
                        <w:lang w:val="es-ES"/>
                      </w:rPr>
                      <w:t xml:space="preserve">Fábrica de Explosivos “Antonio Ricaurte” Sibaté </w:t>
                    </w:r>
                    <w:r w:rsidRPr="000C32C3">
                      <w:rPr>
                        <w:rFonts w:ascii="Arial" w:eastAsia="Times New Roman" w:hAnsi="Arial" w:cs="Arial"/>
                        <w:color w:val="000000" w:themeColor="text1"/>
                        <w:kern w:val="24"/>
                        <w:sz w:val="12"/>
                        <w:szCs w:val="12"/>
                        <w:lang w:val="es-ES"/>
                      </w:rPr>
                      <w:t>I Costado Occidental Represa el Muña</w:t>
                    </w:r>
                  </w:p>
                  <w:p w14:paraId="306F40DC" w14:textId="77777777" w:rsidR="00D42BBA" w:rsidRPr="000C32C3" w:rsidRDefault="00D42BBA" w:rsidP="00D42BBA">
                    <w:pPr>
                      <w:pStyle w:val="NormalWeb"/>
                      <w:spacing w:before="0" w:beforeAutospacing="0" w:after="0" w:afterAutospacing="0"/>
                      <w:rPr>
                        <w:sz w:val="12"/>
                        <w:szCs w:val="12"/>
                      </w:rPr>
                    </w:pPr>
                    <w:r w:rsidRPr="000C32C3">
                      <w:rPr>
                        <w:rFonts w:ascii="Arial" w:eastAsia="Times New Roman" w:hAnsi="Arial" w:cs="Arial"/>
                        <w:b/>
                        <w:bCs/>
                        <w:color w:val="000000" w:themeColor="text1"/>
                        <w:kern w:val="24"/>
                        <w:sz w:val="12"/>
                        <w:szCs w:val="12"/>
                        <w:lang w:val="es-ES"/>
                      </w:rPr>
                      <w:t>Fá</w:t>
                    </w:r>
                    <w:r>
                      <w:rPr>
                        <w:rFonts w:ascii="Arial" w:eastAsia="Times New Roman" w:hAnsi="Arial" w:cs="Arial"/>
                        <w:b/>
                        <w:bCs/>
                        <w:color w:val="000000" w:themeColor="text1"/>
                        <w:kern w:val="24"/>
                        <w:sz w:val="12"/>
                        <w:szCs w:val="12"/>
                        <w:lang w:val="es-ES"/>
                      </w:rPr>
                      <w:t>brica General “José María Córdov</w:t>
                    </w:r>
                    <w:r w:rsidRPr="000C32C3">
                      <w:rPr>
                        <w:rFonts w:ascii="Arial" w:eastAsia="Times New Roman" w:hAnsi="Arial" w:cs="Arial"/>
                        <w:b/>
                        <w:bCs/>
                        <w:color w:val="000000" w:themeColor="text1"/>
                        <w:kern w:val="24"/>
                        <w:sz w:val="12"/>
                        <w:szCs w:val="12"/>
                        <w:lang w:val="es-ES"/>
                      </w:rPr>
                      <w:t xml:space="preserve">a” Soacha – Cundinamarca </w:t>
                    </w:r>
                    <w:r w:rsidRPr="000C32C3">
                      <w:rPr>
                        <w:rFonts w:ascii="Arial" w:eastAsia="Times New Roman" w:hAnsi="Arial" w:cs="Arial"/>
                        <w:color w:val="000000" w:themeColor="text1"/>
                        <w:kern w:val="24"/>
                        <w:sz w:val="12"/>
                        <w:szCs w:val="12"/>
                        <w:lang w:val="es-ES"/>
                      </w:rPr>
                      <w:t xml:space="preserve">I Cra. 17 No 30 – 211 sur Ciudad Latina </w:t>
                    </w:r>
                  </w:p>
                  <w:p w14:paraId="3717F750" w14:textId="77777777" w:rsidR="00D42BBA" w:rsidRPr="000C32C3" w:rsidRDefault="00D42BBA" w:rsidP="00D42BBA">
                    <w:pPr>
                      <w:pStyle w:val="NormalWeb"/>
                      <w:spacing w:before="0" w:beforeAutospacing="0" w:after="0" w:afterAutospacing="0"/>
                      <w:rPr>
                        <w:sz w:val="12"/>
                        <w:szCs w:val="12"/>
                      </w:rPr>
                    </w:pPr>
                    <w:r w:rsidRPr="000C32C3">
                      <w:rPr>
                        <w:rFonts w:ascii="Arial" w:eastAsia="Times New Roman" w:hAnsi="Arial" w:cs="Arial"/>
                        <w:b/>
                        <w:bCs/>
                        <w:color w:val="000000" w:themeColor="text1"/>
                        <w:kern w:val="24"/>
                        <w:sz w:val="12"/>
                        <w:szCs w:val="12"/>
                        <w:lang w:val="es-ES"/>
                      </w:rPr>
                      <w:t xml:space="preserve">Fábrica “Santa Bárbara” Sogamoso – Boyacá </w:t>
                    </w:r>
                    <w:r w:rsidRPr="000C32C3">
                      <w:rPr>
                        <w:rFonts w:ascii="Arial" w:eastAsia="Times New Roman" w:hAnsi="Arial" w:cs="Arial"/>
                        <w:color w:val="000000" w:themeColor="text1"/>
                        <w:kern w:val="24"/>
                        <w:sz w:val="12"/>
                        <w:szCs w:val="12"/>
                        <w:lang w:val="es-ES"/>
                      </w:rPr>
                      <w:t>I Calle 54. No 10 D – 10.</w:t>
                    </w:r>
                  </w:p>
                  <w:p w14:paraId="2D77852A" w14:textId="77777777" w:rsidR="00D42BBA" w:rsidRPr="000C32C3" w:rsidRDefault="00D42BBA" w:rsidP="00D42BBA">
                    <w:pPr>
                      <w:pStyle w:val="NormalWeb"/>
                      <w:spacing w:before="0" w:beforeAutospacing="0" w:after="0" w:afterAutospacing="0"/>
                      <w:rPr>
                        <w:sz w:val="12"/>
                        <w:szCs w:val="12"/>
                      </w:rPr>
                    </w:pPr>
                    <w:r>
                      <w:rPr>
                        <w:rFonts w:ascii="Arial" w:eastAsia="Times New Roman" w:hAnsi="Arial" w:cs="Arial"/>
                        <w:color w:val="000000" w:themeColor="text1"/>
                        <w:kern w:val="24"/>
                        <w:sz w:val="12"/>
                        <w:szCs w:val="12"/>
                        <w:lang w:val="es-ES"/>
                      </w:rPr>
                      <w:t xml:space="preserve">Tel. 57 (1) 220-7800 </w:t>
                    </w:r>
                  </w:p>
                  <w:p w14:paraId="5D3C7293" w14:textId="77777777" w:rsidR="00D42BBA" w:rsidRPr="000C32C3" w:rsidRDefault="00A325C4" w:rsidP="00D42BBA">
                    <w:pPr>
                      <w:pStyle w:val="NormalWeb"/>
                      <w:spacing w:before="0" w:beforeAutospacing="0" w:after="0" w:afterAutospacing="0"/>
                      <w:rPr>
                        <w:color w:val="00B0F0"/>
                        <w:sz w:val="12"/>
                        <w:szCs w:val="12"/>
                      </w:rPr>
                    </w:pPr>
                    <w:hyperlink r:id="rId11" w:history="1">
                      <w:r w:rsidR="00D42BBA" w:rsidRPr="000C32C3">
                        <w:rPr>
                          <w:rStyle w:val="Hipervnculo"/>
                          <w:rFonts w:ascii="Arial" w:eastAsia="Times New Roman" w:hAnsi="Arial" w:cs="Arial"/>
                          <w:color w:val="00B0F0"/>
                          <w:kern w:val="24"/>
                          <w:sz w:val="12"/>
                          <w:szCs w:val="12"/>
                          <w:lang w:val="es-ES"/>
                        </w:rPr>
                        <w:t>Indumil@indumil.gov.co</w:t>
                      </w:r>
                    </w:hyperlink>
                    <w:r w:rsidR="00D42BBA" w:rsidRPr="000C32C3">
                      <w:rPr>
                        <w:rFonts w:ascii="Arial" w:eastAsia="Times New Roman" w:hAnsi="Arial" w:cs="Arial"/>
                        <w:color w:val="00B0F0"/>
                        <w:kern w:val="24"/>
                        <w:sz w:val="12"/>
                        <w:szCs w:val="12"/>
                        <w:lang w:val="es-ES"/>
                      </w:rPr>
                      <w:t xml:space="preserve"> / </w:t>
                    </w:r>
                    <w:hyperlink r:id="rId12" w:history="1">
                      <w:r w:rsidR="00D42BBA" w:rsidRPr="000C32C3">
                        <w:rPr>
                          <w:rStyle w:val="Hipervnculo"/>
                          <w:rFonts w:ascii="Arial" w:eastAsia="Times New Roman" w:hAnsi="Arial" w:cs="Arial"/>
                          <w:color w:val="00B0F0"/>
                          <w:kern w:val="24"/>
                          <w:sz w:val="12"/>
                          <w:szCs w:val="12"/>
                          <w:lang w:val="es-ES"/>
                        </w:rPr>
                        <w:t>notificacionesjudiciales@indumil.gov.co</w:t>
                      </w:r>
                    </w:hyperlink>
                    <w:r w:rsidR="00D42BBA" w:rsidRPr="000C32C3">
                      <w:rPr>
                        <w:rFonts w:ascii="Arial" w:eastAsia="Times New Roman" w:hAnsi="Arial" w:cs="Arial"/>
                        <w:color w:val="00B0F0"/>
                        <w:kern w:val="24"/>
                        <w:sz w:val="12"/>
                        <w:szCs w:val="12"/>
                        <w:lang w:val="es-ES"/>
                      </w:rPr>
                      <w:t xml:space="preserve"> / </w:t>
                    </w:r>
                    <w:hyperlink r:id="rId13" w:history="1">
                      <w:r w:rsidR="00D42BBA" w:rsidRPr="000C32C3">
                        <w:rPr>
                          <w:rStyle w:val="Hipervnculo"/>
                          <w:rFonts w:ascii="Arial" w:eastAsia="Times New Roman" w:hAnsi="Arial" w:cs="Arial"/>
                          <w:color w:val="00B0F0"/>
                          <w:kern w:val="24"/>
                          <w:sz w:val="12"/>
                          <w:szCs w:val="12"/>
                          <w:lang w:val="es-ES"/>
                        </w:rPr>
                        <w:t>soytransparente@indumil.gov.co</w:t>
                      </w:r>
                    </w:hyperlink>
                    <w:r w:rsidR="00D42BBA" w:rsidRPr="000C32C3">
                      <w:rPr>
                        <w:rFonts w:ascii="Arial" w:eastAsia="Times New Roman" w:hAnsi="Arial" w:cs="Arial"/>
                        <w:color w:val="00B0F0"/>
                        <w:kern w:val="24"/>
                        <w:sz w:val="12"/>
                        <w:szCs w:val="12"/>
                        <w:lang w:val="es-ES"/>
                      </w:rPr>
                      <w:t xml:space="preserve"> </w:t>
                    </w:r>
                  </w:p>
                </w:txbxContent>
              </v:textbox>
            </v:shape>
          </w:pict>
        </mc:Fallback>
      </mc:AlternateContent>
    </w:r>
  </w:p>
  <w:p w14:paraId="7D3761BE" w14:textId="1827BFEB" w:rsidR="00D42BBA" w:rsidRDefault="00D42BBA" w:rsidP="00D42BBA">
    <w:pPr>
      <w:pStyle w:val="Piedepgina"/>
      <w:jc w:val="center"/>
      <w:rPr>
        <w:i/>
        <w:sz w:val="18"/>
      </w:rPr>
    </w:pPr>
  </w:p>
  <w:p w14:paraId="50ADB746" w14:textId="4062690F" w:rsidR="00D42BBA" w:rsidRDefault="00D42BBA" w:rsidP="00D42BBA">
    <w:pPr>
      <w:pStyle w:val="Piedepgina"/>
      <w:jc w:val="right"/>
      <w:rPr>
        <w:i/>
        <w:sz w:val="18"/>
      </w:rPr>
    </w:pPr>
  </w:p>
  <w:p w14:paraId="335CDF02" w14:textId="77777777" w:rsidR="00D42BBA" w:rsidRDefault="00D42BBA" w:rsidP="00D42BBA">
    <w:pPr>
      <w:pStyle w:val="Piedepgina"/>
      <w:jc w:val="right"/>
      <w:rPr>
        <w:i/>
        <w:sz w:val="18"/>
      </w:rPr>
    </w:pPr>
  </w:p>
  <w:p w14:paraId="0CE41CC2" w14:textId="08D46A23" w:rsidR="00D42BBA" w:rsidRDefault="00D42BBA" w:rsidP="00D42BBA">
    <w:pPr>
      <w:pStyle w:val="Piedepgina"/>
      <w:jc w:val="right"/>
      <w:rPr>
        <w:i/>
        <w:sz w:val="18"/>
      </w:rPr>
    </w:pPr>
  </w:p>
  <w:p w14:paraId="262FE777" w14:textId="77777777" w:rsidR="00D42BBA" w:rsidRDefault="00D42BBA" w:rsidP="00D42BBA">
    <w:pPr>
      <w:pStyle w:val="Piedepgina"/>
      <w:jc w:val="right"/>
      <w:rPr>
        <w:i/>
        <w:sz w:val="18"/>
      </w:rPr>
    </w:pPr>
  </w:p>
  <w:p w14:paraId="65862F52" w14:textId="708930C0" w:rsidR="00EF77FC" w:rsidRDefault="00D42BBA" w:rsidP="00D42BBA">
    <w:pPr>
      <w:pStyle w:val="Piedepgina"/>
      <w:tabs>
        <w:tab w:val="clear" w:pos="4252"/>
        <w:tab w:val="clear" w:pos="8504"/>
        <w:tab w:val="left" w:pos="1284"/>
      </w:tabs>
      <w:rPr>
        <w:i/>
        <w:sz w:val="18"/>
      </w:rPr>
    </w:pPr>
    <w:r>
      <w:rPr>
        <w:i/>
        <w:sz w:val="18"/>
      </w:rPr>
      <w:t xml:space="preserve"> </w:t>
    </w:r>
    <w:r w:rsidRPr="00A30BB5">
      <w:rPr>
        <w:i/>
        <w:sz w:val="18"/>
      </w:rPr>
      <w:t>Página</w:t>
    </w:r>
  </w:p>
  <w:p w14:paraId="0788A811" w14:textId="1A4C1E3D" w:rsidR="00163BFF" w:rsidRDefault="00A30BB5" w:rsidP="009B2ED0">
    <w:pPr>
      <w:pStyle w:val="Piedepgina"/>
      <w:jc w:val="right"/>
    </w:pPr>
    <w:r w:rsidRPr="00A30BB5">
      <w:rPr>
        <w:i/>
        <w:sz w:val="18"/>
      </w:rPr>
      <w:t xml:space="preserve">Página </w:t>
    </w:r>
    <w:r w:rsidRPr="00A30BB5">
      <w:rPr>
        <w:b/>
        <w:i/>
        <w:sz w:val="18"/>
      </w:rPr>
      <w:fldChar w:fldCharType="begin"/>
    </w:r>
    <w:r w:rsidRPr="00A30BB5">
      <w:rPr>
        <w:b/>
        <w:i/>
        <w:sz w:val="18"/>
      </w:rPr>
      <w:instrText>PAGE  \* Arabic  \* MERGEFORMAT</w:instrText>
    </w:r>
    <w:r w:rsidRPr="00A30BB5">
      <w:rPr>
        <w:b/>
        <w:i/>
        <w:sz w:val="18"/>
      </w:rPr>
      <w:fldChar w:fldCharType="separate"/>
    </w:r>
    <w:r w:rsidR="007803E1">
      <w:rPr>
        <w:b/>
        <w:i/>
        <w:noProof/>
        <w:sz w:val="18"/>
      </w:rPr>
      <w:t>1</w:t>
    </w:r>
    <w:r w:rsidRPr="00A30BB5">
      <w:rPr>
        <w:b/>
        <w:i/>
        <w:sz w:val="18"/>
      </w:rPr>
      <w:fldChar w:fldCharType="end"/>
    </w:r>
    <w:r w:rsidRPr="00A30BB5">
      <w:rPr>
        <w:i/>
        <w:sz w:val="18"/>
      </w:rPr>
      <w:t xml:space="preserve"> de </w:t>
    </w:r>
    <w:r w:rsidRPr="00A30BB5">
      <w:rPr>
        <w:b/>
        <w:i/>
        <w:sz w:val="18"/>
      </w:rPr>
      <w:fldChar w:fldCharType="begin"/>
    </w:r>
    <w:r w:rsidRPr="00A30BB5">
      <w:rPr>
        <w:b/>
        <w:i/>
        <w:sz w:val="18"/>
      </w:rPr>
      <w:instrText>NUMPAGES  \* Arabic  \* MERGEFORMAT</w:instrText>
    </w:r>
    <w:r w:rsidRPr="00A30BB5">
      <w:rPr>
        <w:b/>
        <w:i/>
        <w:sz w:val="18"/>
      </w:rPr>
      <w:fldChar w:fldCharType="separate"/>
    </w:r>
    <w:r w:rsidR="007803E1">
      <w:rPr>
        <w:b/>
        <w:i/>
        <w:noProof/>
        <w:sz w:val="18"/>
      </w:rPr>
      <w:t>5</w:t>
    </w:r>
    <w:r w:rsidRPr="00A30BB5">
      <w:rPr>
        <w:b/>
        <w:i/>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8E789" w14:textId="77777777" w:rsidR="00EB1246" w:rsidRDefault="00EB1246">
      <w:r>
        <w:separator/>
      </w:r>
    </w:p>
  </w:footnote>
  <w:footnote w:type="continuationSeparator" w:id="0">
    <w:p w14:paraId="2D3B8F11" w14:textId="77777777" w:rsidR="00EB1246" w:rsidRDefault="00EB12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BC47B" w14:textId="77777777" w:rsidR="00AF18CD" w:rsidRDefault="00AF18C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4A04E" w14:textId="77777777" w:rsidR="00163BFF" w:rsidRDefault="00163BFF">
    <w:pPr>
      <w:pStyle w:val="Encabezado"/>
      <w:jc w:val="right"/>
      <w:rPr>
        <w:rFonts w:cs="Arial"/>
        <w:b/>
      </w:rPr>
    </w:pPr>
  </w:p>
  <w:tbl>
    <w:tblPr>
      <w:tblW w:w="5000" w:type="pct"/>
      <w:tblCellMar>
        <w:left w:w="0" w:type="dxa"/>
        <w:right w:w="0" w:type="dxa"/>
      </w:tblCellMar>
      <w:tblLook w:val="0000" w:firstRow="0" w:lastRow="0" w:firstColumn="0" w:lastColumn="0" w:noHBand="0" w:noVBand="0"/>
    </w:tblPr>
    <w:tblGrid>
      <w:gridCol w:w="1731"/>
      <w:gridCol w:w="7109"/>
    </w:tblGrid>
    <w:tr w:rsidR="00163BFF" w14:paraId="74C65B1E" w14:textId="77777777">
      <w:tc>
        <w:tcPr>
          <w:tcW w:w="1793" w:type="dxa"/>
          <w:tcMar>
            <w:top w:w="0" w:type="dxa"/>
            <w:left w:w="70" w:type="dxa"/>
            <w:bottom w:w="0" w:type="dxa"/>
            <w:right w:w="70" w:type="dxa"/>
          </w:tcMar>
        </w:tcPr>
        <w:p w14:paraId="1F36986B" w14:textId="77777777" w:rsidR="00163BFF" w:rsidRDefault="00163BFF">
          <w:pPr>
            <w:jc w:val="both"/>
            <w:rPr>
              <w:rFonts w:cs="Arial"/>
              <w:b/>
              <w:bCs/>
            </w:rPr>
          </w:pPr>
          <w:r>
            <w:rPr>
              <w:rFonts w:cs="Arial"/>
              <w:b/>
              <w:bCs/>
            </w:rPr>
            <w:t>No.</w:t>
          </w:r>
        </w:p>
      </w:tc>
      <w:tc>
        <w:tcPr>
          <w:tcW w:w="7637" w:type="dxa"/>
        </w:tcPr>
        <w:p w14:paraId="0C8210AC" w14:textId="67DDB402" w:rsidR="00163BFF" w:rsidRDefault="00163BFF">
          <w:pPr>
            <w:jc w:val="both"/>
            <w:rPr>
              <w:rFonts w:cs="Arial"/>
              <w:b/>
              <w:bCs/>
            </w:rPr>
          </w:pPr>
          <w:r>
            <w:rPr>
              <w:rFonts w:cs="Arial"/>
              <w:b/>
              <w:bCs/>
              <w:lang w:val="en-US"/>
            </w:rPr>
            <w:fldChar w:fldCharType="begin" w:fldLock="1"/>
          </w:r>
          <w:r>
            <w:rPr>
              <w:rFonts w:cs="Arial"/>
              <w:b/>
              <w:bCs/>
              <w:lang w:val="en-US"/>
            </w:rPr>
            <w:instrText xml:space="preserve"> DOCPROPERTY  eSynDocHIDIndumil </w:instrText>
          </w:r>
          <w:r>
            <w:rPr>
              <w:rFonts w:cs="Arial"/>
              <w:b/>
              <w:bCs/>
              <w:lang w:val="en-US"/>
            </w:rPr>
            <w:fldChar w:fldCharType="separate"/>
          </w:r>
          <w:r w:rsidR="00AF18CD">
            <w:rPr>
              <w:rFonts w:cs="Arial"/>
              <w:b/>
              <w:bCs/>
              <w:lang w:val="en-US"/>
            </w:rPr>
            <w:t>03.099.800</w:t>
          </w:r>
          <w:r>
            <w:rPr>
              <w:rFonts w:cs="Arial"/>
              <w:b/>
              <w:bCs/>
              <w:lang w:val="en-US"/>
            </w:rPr>
            <w:fldChar w:fldCharType="end"/>
          </w:r>
        </w:p>
      </w:tc>
    </w:tr>
    <w:tr w:rsidR="00163BFF" w14:paraId="78DD7BC8" w14:textId="77777777">
      <w:tc>
        <w:tcPr>
          <w:tcW w:w="1793" w:type="dxa"/>
          <w:tcMar>
            <w:top w:w="0" w:type="dxa"/>
            <w:left w:w="70" w:type="dxa"/>
            <w:bottom w:w="0" w:type="dxa"/>
            <w:right w:w="70" w:type="dxa"/>
          </w:tcMar>
        </w:tcPr>
        <w:p w14:paraId="78A2766C" w14:textId="77777777" w:rsidR="00163BFF" w:rsidRDefault="00163BFF">
          <w:pPr>
            <w:jc w:val="both"/>
            <w:rPr>
              <w:rFonts w:cs="Arial"/>
              <w:b/>
              <w:bCs/>
            </w:rPr>
          </w:pPr>
        </w:p>
      </w:tc>
      <w:tc>
        <w:tcPr>
          <w:tcW w:w="7637" w:type="dxa"/>
        </w:tcPr>
        <w:p w14:paraId="0BA5F610" w14:textId="77777777" w:rsidR="00163BFF" w:rsidRDefault="00163BFF">
          <w:pPr>
            <w:jc w:val="both"/>
            <w:rPr>
              <w:rFonts w:cs="Arial"/>
              <w:b/>
              <w:bCs/>
            </w:rPr>
          </w:pPr>
        </w:p>
      </w:tc>
    </w:tr>
    <w:tr w:rsidR="00163BFF" w14:paraId="4798EBF4" w14:textId="77777777">
      <w:tc>
        <w:tcPr>
          <w:tcW w:w="1793" w:type="dxa"/>
          <w:tcMar>
            <w:top w:w="0" w:type="dxa"/>
            <w:left w:w="70" w:type="dxa"/>
            <w:bottom w:w="0" w:type="dxa"/>
            <w:right w:w="70" w:type="dxa"/>
          </w:tcMar>
        </w:tcPr>
        <w:p w14:paraId="63E29BCB" w14:textId="77777777" w:rsidR="00163BFF" w:rsidRDefault="00163BFF">
          <w:pPr>
            <w:jc w:val="both"/>
            <w:rPr>
              <w:rFonts w:cs="Arial"/>
              <w:b/>
              <w:bCs/>
            </w:rPr>
          </w:pPr>
          <w:r>
            <w:rPr>
              <w:rFonts w:cs="Arial"/>
              <w:b/>
              <w:bCs/>
            </w:rPr>
            <w:t>ASUNTO</w:t>
          </w:r>
          <w:r>
            <w:rPr>
              <w:rFonts w:cs="Arial"/>
              <w:b/>
              <w:bCs/>
            </w:rPr>
            <w:tab/>
            <w:t>:</w:t>
          </w:r>
        </w:p>
      </w:tc>
      <w:tc>
        <w:tcPr>
          <w:tcW w:w="7637" w:type="dxa"/>
        </w:tcPr>
        <w:p w14:paraId="077FA992" w14:textId="6F3DAC64" w:rsidR="00163BFF" w:rsidRDefault="00163BFF">
          <w:pPr>
            <w:jc w:val="both"/>
            <w:rPr>
              <w:rFonts w:cs="Arial"/>
              <w:b/>
              <w:bCs/>
            </w:rPr>
          </w:pPr>
          <w:r>
            <w:rPr>
              <w:rFonts w:cs="Arial"/>
              <w:b/>
              <w:bCs/>
              <w:lang w:val="en-US"/>
            </w:rPr>
            <w:fldChar w:fldCharType="begin" w:fldLock="1"/>
          </w:r>
          <w:r w:rsidRPr="008F51D1">
            <w:rPr>
              <w:rFonts w:cs="Arial"/>
              <w:b/>
              <w:bCs/>
              <w:lang w:val="es-CO"/>
            </w:rPr>
            <w:instrText xml:space="preserve"> DOCPROPERTY  eSynDocSubjectIndumil </w:instrText>
          </w:r>
          <w:r>
            <w:rPr>
              <w:rFonts w:cs="Arial"/>
              <w:b/>
              <w:bCs/>
              <w:lang w:val="en-US"/>
            </w:rPr>
            <w:fldChar w:fldCharType="separate"/>
          </w:r>
          <w:r w:rsidR="00AF18CD">
            <w:rPr>
              <w:rFonts w:cs="Arial"/>
              <w:b/>
              <w:bCs/>
              <w:lang w:val="es-CO"/>
            </w:rPr>
            <w:t>IM FJ GFJ DCO INVITACIÓN VENTA PÚBLICA RESIDUOS APROVECHABLES NOVIEMBRE  2025</w:t>
          </w:r>
          <w:r>
            <w:rPr>
              <w:rFonts w:cs="Arial"/>
              <w:b/>
              <w:bCs/>
              <w:lang w:val="en-US"/>
            </w:rPr>
            <w:fldChar w:fldCharType="end"/>
          </w:r>
        </w:p>
      </w:tc>
    </w:tr>
  </w:tbl>
  <w:p w14:paraId="50A0C608" w14:textId="77777777" w:rsidR="00163BFF" w:rsidRDefault="00163BF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DDADA" w14:textId="7094B59D" w:rsidR="00DD71C1" w:rsidRPr="00B74A79" w:rsidRDefault="00DD71C1" w:rsidP="00DD71C1">
    <w:pPr>
      <w:rPr>
        <w:b/>
      </w:rPr>
    </w:pPr>
    <w:r w:rsidRPr="00955B70">
      <w:rPr>
        <w:b/>
        <w:noProof/>
        <w:lang w:val="es-CO" w:eastAsia="es-CO"/>
      </w:rPr>
      <w:drawing>
        <wp:anchor distT="0" distB="0" distL="114300" distR="114300" simplePos="0" relativeHeight="251936768" behindDoc="0" locked="0" layoutInCell="1" allowOverlap="1" wp14:anchorId="5CE91AE7" wp14:editId="2E0F0553">
          <wp:simplePos x="0" y="0"/>
          <wp:positionH relativeFrom="margin">
            <wp:align>right</wp:align>
          </wp:positionH>
          <wp:positionV relativeFrom="paragraph">
            <wp:posOffset>-9811</wp:posOffset>
          </wp:positionV>
          <wp:extent cx="518615" cy="482297"/>
          <wp:effectExtent l="0" t="0" r="0" b="0"/>
          <wp:wrapNone/>
          <wp:docPr id="74697737" name="Imagen 74697737" descr="https://www.gsed.gov.co/irj/go/km/docs/pccdesign/PortalGSED/Home/Principales_1/Shared%20Content/2022/GSED-2022%20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n 2" descr="https://www.gsed.gov.co/irj/go/km/docs/pccdesign/PortalGSED/Home/Principales_1/Shared%20Content/2022/GSED-2022%20p.jpg"/>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rcRect l="10053" r="57852"/>
                  <a:stretch/>
                </pic:blipFill>
                <pic:spPr bwMode="auto">
                  <a:xfrm>
                    <a:off x="0" y="0"/>
                    <a:ext cx="518615" cy="482297"/>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lang w:val="es-CO"/>
      </w:rPr>
      <w:t xml:space="preserve"> </w:t>
    </w:r>
    <w:r>
      <w:rPr>
        <w:noProof/>
        <w:lang w:val="es-CO" w:eastAsia="es-CO"/>
      </w:rPr>
      <w:drawing>
        <wp:inline distT="0" distB="0" distL="0" distR="0" wp14:anchorId="7CD2EBE6" wp14:editId="42B0E465">
          <wp:extent cx="1062681" cy="461319"/>
          <wp:effectExtent l="0" t="0" r="4445" b="0"/>
          <wp:docPr id="74697738" name="Imagen 74697738" descr="C:\Users\jcante\Documents\DLO\A. JOHN J.CANTE\1. ROL ADMINISTRADOR SYNERGY\CAMBIOS\16. PLANTILLAS\25. Actualización plantillas logo 70 años\Logos\Logo_Indumil_70años_Final-negro.png"/>
          <wp:cNvGraphicFramePr/>
          <a:graphic xmlns:a="http://schemas.openxmlformats.org/drawingml/2006/main">
            <a:graphicData uri="http://schemas.openxmlformats.org/drawingml/2006/picture">
              <pic:pic xmlns:pic="http://schemas.openxmlformats.org/drawingml/2006/picture">
                <pic:nvPicPr>
                  <pic:cNvPr id="25" name="Imagen 25" descr="C:\Users\jcante\Documents\DLO\A. JOHN J.CANTE\1. ROL ADMINISTRADOR SYNERGY\CAMBIOS\16. PLANTILLAS\25. Actualización plantillas logo 70 años\Logos\Logo_Indumil_70años_Final-negro.png"/>
                  <pic:cNvPicPr/>
                </pic:nvPicPr>
                <pic:blipFill rotWithShape="1">
                  <a:blip r:embed="rId3" cstate="print">
                    <a:extLst>
                      <a:ext uri="{28A0092B-C50C-407E-A947-70E740481C1C}">
                        <a14:useLocalDpi xmlns:a14="http://schemas.microsoft.com/office/drawing/2010/main" val="0"/>
                      </a:ext>
                    </a:extLst>
                  </a:blip>
                  <a:srcRect l="4561" t="29991" b="32668"/>
                  <a:stretch/>
                </pic:blipFill>
                <pic:spPr bwMode="auto">
                  <a:xfrm>
                    <a:off x="0" y="0"/>
                    <a:ext cx="1119514" cy="485991"/>
                  </a:xfrm>
                  <a:prstGeom prst="rect">
                    <a:avLst/>
                  </a:prstGeom>
                  <a:noFill/>
                  <a:ln>
                    <a:noFill/>
                  </a:ln>
                  <a:extLst>
                    <a:ext uri="{53640926-AAD7-44D8-BBD7-CCE9431645EC}">
                      <a14:shadowObscured xmlns:a14="http://schemas.microsoft.com/office/drawing/2010/main"/>
                    </a:ext>
                  </a:extLst>
                </pic:spPr>
              </pic:pic>
            </a:graphicData>
          </a:graphic>
        </wp:inline>
      </w:drawing>
    </w:r>
    <w:r w:rsidRPr="00955B70">
      <w:rPr>
        <w:b/>
        <w:lang w:val="es-CO"/>
      </w:rPr>
      <w:t xml:space="preserve"> </w:t>
    </w:r>
  </w:p>
  <w:p w14:paraId="50A1D036" w14:textId="14082BC5" w:rsidR="00DD71C1" w:rsidRPr="00B74A79" w:rsidRDefault="00DD71C1" w:rsidP="00DD71C1">
    <w:pPr>
      <w:rPr>
        <w:sz w:val="14"/>
        <w:szCs w:val="14"/>
      </w:rPr>
    </w:pPr>
    <w:r w:rsidRPr="00955B70">
      <w:rPr>
        <w:b/>
        <w:noProof/>
        <w:lang w:val="es-CO" w:eastAsia="es-CO"/>
      </w:rPr>
      <w:drawing>
        <wp:anchor distT="0" distB="0" distL="114300" distR="114300" simplePos="0" relativeHeight="251937792" behindDoc="0" locked="0" layoutInCell="1" allowOverlap="1" wp14:anchorId="1736CAB0" wp14:editId="64921BF2">
          <wp:simplePos x="0" y="0"/>
          <wp:positionH relativeFrom="column">
            <wp:posOffset>5480719</wp:posOffset>
          </wp:positionH>
          <wp:positionV relativeFrom="paragraph">
            <wp:posOffset>7620</wp:posOffset>
          </wp:positionV>
          <wp:extent cx="514985" cy="196850"/>
          <wp:effectExtent l="19050" t="19050" r="18415" b="31750"/>
          <wp:wrapNone/>
          <wp:docPr id="74697739" name="Imagen 74697739" descr="https://www.gsed.gov.co/irj/go/km/docs/pccdesign/PortalGSED/Home/Principales_1/Shared%20Content/2022/GSED-2022%20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2" descr="https://www.gsed.gov.co/irj/go/km/docs/pccdesign/PortalGSED/Home/Principales_1/Shared%20Content/2022/GSED-2022%20p.jpg"/>
                  <pic:cNvPicPr>
                    <a:picLocks noChangeAspect="1" noChangeArrowheads="1"/>
                  </pic:cNvPicPr>
                </pic:nvPicPr>
                <pic:blipFill rotWithShape="1">
                  <a:blip r:embed="rId4">
                    <a:extLst>
                      <a:ext uri="{28A0092B-C50C-407E-A947-70E740481C1C}">
                        <a14:useLocalDpi xmlns:a14="http://schemas.microsoft.com/office/drawing/2010/main" val="0"/>
                      </a:ext>
                    </a:extLst>
                  </a:blip>
                  <a:srcRect l="38698" t="3027" r="1834" b="21986"/>
                  <a:stretch/>
                </pic:blipFill>
                <pic:spPr bwMode="auto">
                  <a:xfrm>
                    <a:off x="0" y="0"/>
                    <a:ext cx="514985" cy="196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999999"/>
        <w:sz w:val="16"/>
        <w:szCs w:val="16"/>
      </w:rPr>
      <w:t xml:space="preserve">   </w:t>
    </w:r>
    <w:r w:rsidRPr="00B74A79">
      <w:rPr>
        <w:b/>
        <w:color w:val="999999"/>
        <w:sz w:val="14"/>
        <w:szCs w:val="14"/>
      </w:rPr>
      <w:t>Mucho más que armas, municiones y explosivos.</w:t>
    </w:r>
  </w:p>
  <w:p w14:paraId="6ABD7A7C" w14:textId="77777777" w:rsidR="00DD71C1" w:rsidRDefault="00DD71C1" w:rsidP="00DD71C1">
    <w:pPr>
      <w:rPr>
        <w:b/>
        <w:sz w:val="14"/>
        <w:szCs w:val="14"/>
      </w:rPr>
    </w:pPr>
  </w:p>
  <w:p w14:paraId="0210E335" w14:textId="77777777" w:rsidR="00DD71C1" w:rsidRPr="00B74A79" w:rsidRDefault="00DD71C1" w:rsidP="00DD71C1">
    <w:pPr>
      <w:rPr>
        <w:b/>
        <w:sz w:val="16"/>
      </w:rPr>
    </w:pPr>
    <w:r>
      <w:rPr>
        <w:b/>
        <w:sz w:val="14"/>
        <w:szCs w:val="14"/>
      </w:rPr>
      <w:t xml:space="preserve">   </w:t>
    </w:r>
    <w:r w:rsidRPr="00B74A79">
      <w:rPr>
        <w:b/>
        <w:sz w:val="14"/>
        <w:szCs w:val="14"/>
      </w:rPr>
      <w:t>NIT.  899.999.044-3</w:t>
    </w:r>
    <w:r w:rsidRPr="00B74A79">
      <w:rPr>
        <w:b/>
        <w:sz w:val="14"/>
        <w:szCs w:val="14"/>
      </w:rPr>
      <w:tab/>
    </w:r>
  </w:p>
  <w:p w14:paraId="18FBBE83" w14:textId="6D5E5471" w:rsidR="000F7F61" w:rsidRDefault="0052206B" w:rsidP="00DD71C1">
    <w:pPr>
      <w:rPr>
        <w:b/>
        <w:sz w:val="16"/>
        <w:szCs w:val="16"/>
      </w:rPr>
    </w:pPr>
    <w:r>
      <w:rPr>
        <w:b/>
        <w:lang w:val="es-CO"/>
      </w:rPr>
      <w:t xml:space="preserve"> </w:t>
    </w:r>
  </w:p>
  <w:p w14:paraId="0CC85B72" w14:textId="77777777" w:rsidR="007A57ED" w:rsidRDefault="007A57ED">
    <w:pPr>
      <w:rPr>
        <w:b/>
        <w:sz w:val="16"/>
        <w:szCs w:val="16"/>
      </w:rPr>
    </w:pPr>
  </w:p>
  <w:p w14:paraId="7D68CC33" w14:textId="77777777" w:rsidR="007A57ED" w:rsidRPr="00223F56" w:rsidRDefault="007A57ED">
    <w:pPr>
      <w:rPr>
        <w:b/>
        <w:sz w:val="16"/>
        <w:szCs w:val="16"/>
      </w:rPr>
    </w:pPr>
  </w:p>
  <w:p w14:paraId="386EABAD" w14:textId="77777777" w:rsidR="00223F56" w:rsidRPr="008B0891" w:rsidRDefault="0014101E" w:rsidP="0014101E">
    <w:pPr>
      <w:pStyle w:val="Encabezado"/>
      <w:jc w:val="both"/>
      <w:rPr>
        <w:rFonts w:cs="Arial"/>
        <w:b/>
        <w:sz w:val="20"/>
        <w:szCs w:val="20"/>
      </w:rPr>
    </w:pPr>
    <w:r>
      <w:rPr>
        <w:rFonts w:cs="Arial"/>
        <w:b/>
        <w:sz w:val="20"/>
        <w:szCs w:val="20"/>
      </w:rPr>
      <w:t xml:space="preserve">  </w:t>
    </w:r>
    <w:r>
      <w:rPr>
        <w:rFonts w:cs="Arial"/>
        <w:b/>
        <w:sz w:val="20"/>
        <w:szCs w:val="20"/>
      </w:rPr>
      <w:tab/>
    </w:r>
    <w:r>
      <w:rPr>
        <w:rFonts w:cs="Arial"/>
        <w:b/>
        <w:sz w:val="20"/>
        <w:szCs w:val="20"/>
      </w:rPr>
      <w:tab/>
      <w:t xml:space="preserve">                   </w:t>
    </w:r>
  </w:p>
  <w:tbl>
    <w:tblPr>
      <w:tblW w:w="5000" w:type="pct"/>
      <w:tblInd w:w="-5" w:type="dxa"/>
      <w:tblCellMar>
        <w:left w:w="0" w:type="dxa"/>
        <w:right w:w="0" w:type="dxa"/>
      </w:tblCellMar>
      <w:tblLook w:val="0000" w:firstRow="0" w:lastRow="0" w:firstColumn="0" w:lastColumn="0" w:noHBand="0" w:noVBand="0"/>
    </w:tblPr>
    <w:tblGrid>
      <w:gridCol w:w="1826"/>
      <w:gridCol w:w="3299"/>
      <w:gridCol w:w="4282"/>
    </w:tblGrid>
    <w:tr w:rsidR="00163BFF" w:rsidRPr="008B0891" w14:paraId="476864FE" w14:textId="77777777" w:rsidTr="00DD71C1">
      <w:tc>
        <w:tcPr>
          <w:tcW w:w="1879" w:type="dxa"/>
          <w:tcMar>
            <w:top w:w="0" w:type="dxa"/>
            <w:left w:w="70" w:type="dxa"/>
            <w:bottom w:w="0" w:type="dxa"/>
            <w:right w:w="70" w:type="dxa"/>
          </w:tcMar>
        </w:tcPr>
        <w:p w14:paraId="08BCDC19" w14:textId="77777777" w:rsidR="00163BFF" w:rsidRPr="008B0891" w:rsidRDefault="00163BFF" w:rsidP="0014101E">
          <w:pPr>
            <w:ind w:left="-217" w:firstLine="142"/>
            <w:jc w:val="both"/>
            <w:rPr>
              <w:rFonts w:cs="Arial"/>
              <w:b/>
              <w:bCs/>
              <w:sz w:val="20"/>
              <w:szCs w:val="20"/>
            </w:rPr>
          </w:pPr>
        </w:p>
      </w:tc>
      <w:tc>
        <w:tcPr>
          <w:tcW w:w="3502" w:type="dxa"/>
        </w:tcPr>
        <w:p w14:paraId="5054732A" w14:textId="77777777" w:rsidR="00163BFF" w:rsidRPr="008B0891" w:rsidRDefault="00163BFF" w:rsidP="0014101E">
          <w:pPr>
            <w:jc w:val="both"/>
            <w:rPr>
              <w:rFonts w:cs="Arial"/>
              <w:b/>
              <w:bCs/>
              <w:sz w:val="20"/>
              <w:szCs w:val="20"/>
            </w:rPr>
          </w:pPr>
        </w:p>
      </w:tc>
      <w:tc>
        <w:tcPr>
          <w:tcW w:w="4469" w:type="dxa"/>
        </w:tcPr>
        <w:p w14:paraId="52D2E20E" w14:textId="77777777" w:rsidR="0066425A" w:rsidRDefault="0066425A" w:rsidP="0066425A">
          <w:pPr>
            <w:jc w:val="both"/>
            <w:rPr>
              <w:rFonts w:cs="Arial"/>
              <w:b/>
              <w:sz w:val="20"/>
              <w:szCs w:val="20"/>
              <w:lang w:val="es-MX"/>
            </w:rPr>
          </w:pPr>
          <w:r>
            <w:rPr>
              <w:rFonts w:cs="Arial"/>
              <w:b/>
              <w:sz w:val="20"/>
              <w:szCs w:val="20"/>
            </w:rPr>
            <w:t xml:space="preserve">Al contestar </w:t>
          </w:r>
          <w:r w:rsidRPr="008B0891">
            <w:rPr>
              <w:rFonts w:cs="Arial"/>
              <w:b/>
              <w:sz w:val="20"/>
              <w:szCs w:val="20"/>
            </w:rPr>
            <w:t>cite estos datos:</w:t>
          </w:r>
        </w:p>
        <w:p w14:paraId="7F371E14" w14:textId="4E8C80E6" w:rsidR="00223F56" w:rsidRPr="00A259E9" w:rsidRDefault="00223F56" w:rsidP="0066425A">
          <w:pPr>
            <w:jc w:val="both"/>
            <w:rPr>
              <w:rFonts w:cs="Arial"/>
              <w:b/>
              <w:bCs/>
              <w:sz w:val="20"/>
              <w:szCs w:val="20"/>
              <w:lang w:val="es-MX"/>
            </w:rPr>
          </w:pPr>
          <w:r w:rsidRPr="008B0891">
            <w:rPr>
              <w:rFonts w:cs="Arial"/>
              <w:b/>
              <w:sz w:val="20"/>
              <w:szCs w:val="20"/>
              <w:lang w:val="es-MX"/>
            </w:rPr>
            <w:t xml:space="preserve">Radicado </w:t>
          </w:r>
          <w:r w:rsidR="0014101E" w:rsidRPr="008B0891">
            <w:rPr>
              <w:rFonts w:cs="Arial"/>
              <w:b/>
              <w:sz w:val="20"/>
              <w:szCs w:val="20"/>
              <w:lang w:val="es-MX"/>
            </w:rPr>
            <w:t>No:</w:t>
          </w:r>
          <w:r w:rsidRPr="008B0891">
            <w:rPr>
              <w:rFonts w:cs="Arial"/>
              <w:sz w:val="20"/>
              <w:szCs w:val="20"/>
              <w:lang w:val="es-MX"/>
            </w:rPr>
            <w:t xml:space="preserve"> </w:t>
          </w:r>
          <w:r w:rsidR="00A259E9">
            <w:rPr>
              <w:rFonts w:cs="Arial"/>
              <w:b/>
              <w:bCs/>
              <w:sz w:val="20"/>
              <w:szCs w:val="20"/>
              <w:lang w:val="es-MX"/>
            </w:rPr>
            <w:fldChar w:fldCharType="begin" w:fldLock="1"/>
          </w:r>
          <w:r w:rsidR="00A259E9">
            <w:rPr>
              <w:rFonts w:cs="Arial"/>
              <w:b/>
              <w:bCs/>
              <w:sz w:val="20"/>
              <w:szCs w:val="20"/>
              <w:lang w:val="es-MX"/>
            </w:rPr>
            <w:instrText xml:space="preserve"> DOCPROPERTY  eSynDocHIDIndumil </w:instrText>
          </w:r>
          <w:r w:rsidR="00A259E9">
            <w:rPr>
              <w:rFonts w:cs="Arial"/>
              <w:b/>
              <w:bCs/>
              <w:sz w:val="20"/>
              <w:szCs w:val="20"/>
              <w:lang w:val="es-MX"/>
            </w:rPr>
            <w:fldChar w:fldCharType="separate"/>
          </w:r>
          <w:r w:rsidR="00AF18CD">
            <w:rPr>
              <w:rFonts w:cs="Arial"/>
              <w:b/>
              <w:bCs/>
              <w:sz w:val="20"/>
              <w:szCs w:val="20"/>
              <w:lang w:val="es-MX"/>
            </w:rPr>
            <w:t>03.099.800</w:t>
          </w:r>
          <w:r w:rsidR="00A259E9">
            <w:rPr>
              <w:rFonts w:cs="Arial"/>
              <w:b/>
              <w:bCs/>
              <w:sz w:val="20"/>
              <w:szCs w:val="20"/>
              <w:lang w:val="es-MX"/>
            </w:rPr>
            <w:fldChar w:fldCharType="end"/>
          </w:r>
        </w:p>
        <w:p w14:paraId="0089F428" w14:textId="15B4C0F3" w:rsidR="00163BFF" w:rsidRPr="008B0891" w:rsidRDefault="00163BFF" w:rsidP="0014101E">
          <w:pPr>
            <w:jc w:val="both"/>
            <w:rPr>
              <w:rFonts w:cs="Arial"/>
              <w:b/>
              <w:bCs/>
              <w:sz w:val="20"/>
              <w:szCs w:val="20"/>
            </w:rPr>
          </w:pPr>
          <w:r w:rsidRPr="008B0891">
            <w:rPr>
              <w:rFonts w:cs="Arial"/>
              <w:b/>
              <w:sz w:val="20"/>
              <w:szCs w:val="20"/>
              <w:lang w:val="es-MX"/>
            </w:rPr>
            <w:t>Fecha Elaboración</w:t>
          </w:r>
          <w:r w:rsidRPr="008B0891">
            <w:rPr>
              <w:rFonts w:cs="Arial"/>
              <w:b/>
              <w:bCs/>
              <w:sz w:val="20"/>
              <w:szCs w:val="20"/>
              <w:lang w:val="es-MX"/>
            </w:rPr>
            <w:t xml:space="preserve">: </w:t>
          </w:r>
          <w:r w:rsidR="00E82BDB">
            <w:rPr>
              <w:rFonts w:cs="Arial"/>
              <w:b/>
              <w:bCs/>
              <w:sz w:val="20"/>
              <w:szCs w:val="20"/>
              <w:lang w:val="en-US"/>
            </w:rPr>
            <w:fldChar w:fldCharType="begin" w:fldLock="1"/>
          </w:r>
          <w:r w:rsidR="00E82BDB">
            <w:rPr>
              <w:rFonts w:cs="Arial"/>
              <w:b/>
              <w:bCs/>
              <w:sz w:val="20"/>
              <w:szCs w:val="20"/>
              <w:lang w:val="en-US"/>
            </w:rPr>
            <w:instrText xml:space="preserve"> TIME  \@ "dd/MM/yyyy HH:mm" </w:instrText>
          </w:r>
          <w:r w:rsidR="00E82BDB">
            <w:rPr>
              <w:rFonts w:cs="Arial"/>
              <w:b/>
              <w:bCs/>
              <w:sz w:val="20"/>
              <w:szCs w:val="20"/>
              <w:lang w:val="en-US"/>
            </w:rPr>
            <w:fldChar w:fldCharType="separate"/>
          </w:r>
          <w:r w:rsidR="00AF18CD">
            <w:rPr>
              <w:rFonts w:cs="Arial"/>
              <w:b/>
              <w:bCs/>
              <w:noProof/>
              <w:sz w:val="20"/>
              <w:szCs w:val="20"/>
              <w:lang w:val="en-US"/>
            </w:rPr>
            <w:t>29/10/2025 11:46</w:t>
          </w:r>
          <w:r w:rsidR="00E82BDB">
            <w:rPr>
              <w:rFonts w:cs="Arial"/>
              <w:b/>
              <w:bCs/>
              <w:sz w:val="20"/>
              <w:szCs w:val="20"/>
              <w:lang w:val="en-US"/>
            </w:rPr>
            <w:fldChar w:fldCharType="end"/>
          </w:r>
        </w:p>
      </w:tc>
    </w:tr>
    <w:tr w:rsidR="00163BFF" w14:paraId="2469CEC0" w14:textId="77777777" w:rsidTr="00DD71C1">
      <w:tc>
        <w:tcPr>
          <w:tcW w:w="1879" w:type="dxa"/>
          <w:tcMar>
            <w:top w:w="0" w:type="dxa"/>
            <w:left w:w="70" w:type="dxa"/>
            <w:bottom w:w="0" w:type="dxa"/>
            <w:right w:w="70" w:type="dxa"/>
          </w:tcMar>
        </w:tcPr>
        <w:p w14:paraId="0AF7428A" w14:textId="77777777" w:rsidR="000F7F61" w:rsidRDefault="000F7F61">
          <w:pPr>
            <w:jc w:val="both"/>
            <w:rPr>
              <w:rFonts w:cs="Arial"/>
              <w:b/>
              <w:bCs/>
              <w:sz w:val="22"/>
              <w:szCs w:val="22"/>
            </w:rPr>
          </w:pPr>
        </w:p>
        <w:p w14:paraId="4AC0540A" w14:textId="77777777" w:rsidR="00DB7C5F" w:rsidRDefault="00DB7C5F" w:rsidP="00AD03E4">
          <w:pPr>
            <w:ind w:firstLine="219"/>
            <w:jc w:val="both"/>
            <w:rPr>
              <w:rFonts w:cs="Arial"/>
              <w:b/>
              <w:bCs/>
              <w:sz w:val="22"/>
              <w:szCs w:val="22"/>
            </w:rPr>
          </w:pPr>
        </w:p>
        <w:p w14:paraId="4F64EE68" w14:textId="77777777" w:rsidR="00163BFF" w:rsidRPr="00223F56" w:rsidRDefault="00163BFF" w:rsidP="00DD71C1">
          <w:pPr>
            <w:jc w:val="both"/>
            <w:rPr>
              <w:rFonts w:cs="Arial"/>
              <w:b/>
              <w:bCs/>
              <w:sz w:val="22"/>
              <w:szCs w:val="22"/>
            </w:rPr>
          </w:pPr>
          <w:r w:rsidRPr="00223F56">
            <w:rPr>
              <w:rFonts w:cs="Arial"/>
              <w:b/>
              <w:bCs/>
              <w:sz w:val="22"/>
              <w:szCs w:val="22"/>
            </w:rPr>
            <w:t>ASUNTO</w:t>
          </w:r>
          <w:r w:rsidRPr="00223F56">
            <w:rPr>
              <w:rFonts w:cs="Arial"/>
              <w:b/>
              <w:bCs/>
              <w:sz w:val="22"/>
              <w:szCs w:val="22"/>
            </w:rPr>
            <w:tab/>
            <w:t>:</w:t>
          </w:r>
        </w:p>
      </w:tc>
      <w:tc>
        <w:tcPr>
          <w:tcW w:w="7971" w:type="dxa"/>
          <w:gridSpan w:val="2"/>
        </w:tcPr>
        <w:p w14:paraId="6E1ADF66" w14:textId="77777777" w:rsidR="00EF77FC" w:rsidRPr="00AD03E4" w:rsidRDefault="00EF77FC" w:rsidP="000612A9">
          <w:pPr>
            <w:jc w:val="both"/>
            <w:rPr>
              <w:rFonts w:cs="Arial"/>
              <w:b/>
              <w:bCs/>
              <w:sz w:val="22"/>
              <w:szCs w:val="22"/>
              <w:lang w:val="es-CO"/>
            </w:rPr>
          </w:pPr>
        </w:p>
        <w:p w14:paraId="17F9412C" w14:textId="77777777" w:rsidR="000F7F61" w:rsidRPr="00AD03E4" w:rsidRDefault="000F7F61" w:rsidP="000612A9">
          <w:pPr>
            <w:jc w:val="both"/>
            <w:rPr>
              <w:rFonts w:cs="Arial"/>
              <w:b/>
              <w:bCs/>
              <w:sz w:val="22"/>
              <w:szCs w:val="22"/>
              <w:lang w:val="es-CO"/>
            </w:rPr>
          </w:pPr>
        </w:p>
        <w:p w14:paraId="5045E4DD" w14:textId="04363890" w:rsidR="00163BFF" w:rsidRPr="004906A4" w:rsidRDefault="00DD71C1" w:rsidP="00D42BBA">
          <w:pPr>
            <w:jc w:val="both"/>
            <w:rPr>
              <w:rFonts w:cs="Arial"/>
              <w:b/>
              <w:bCs/>
              <w:sz w:val="22"/>
              <w:szCs w:val="22"/>
              <w:lang w:val="es-CO"/>
            </w:rPr>
          </w:pPr>
          <w:r>
            <w:rPr>
              <w:rFonts w:cs="Arial"/>
              <w:b/>
              <w:bCs/>
              <w:sz w:val="22"/>
              <w:szCs w:val="22"/>
              <w:lang w:val="es-CO"/>
            </w:rPr>
            <w:t xml:space="preserve">   </w:t>
          </w:r>
          <w:r w:rsidR="00B7707E">
            <w:rPr>
              <w:rFonts w:cs="Arial"/>
              <w:b/>
              <w:bCs/>
              <w:sz w:val="22"/>
              <w:szCs w:val="22"/>
              <w:lang w:val="es-CO"/>
            </w:rPr>
            <w:fldChar w:fldCharType="begin" w:fldLock="1"/>
          </w:r>
          <w:r w:rsidR="00B7707E">
            <w:rPr>
              <w:rFonts w:cs="Arial"/>
              <w:b/>
              <w:bCs/>
              <w:sz w:val="22"/>
              <w:szCs w:val="22"/>
              <w:lang w:val="es-CO"/>
            </w:rPr>
            <w:instrText xml:space="preserve"> DOCPROPERTY  eSynDocSubjectIndumil  \* MERGEFORMAT </w:instrText>
          </w:r>
          <w:r w:rsidR="00B7707E">
            <w:rPr>
              <w:rFonts w:cs="Arial"/>
              <w:b/>
              <w:bCs/>
              <w:sz w:val="22"/>
              <w:szCs w:val="22"/>
              <w:lang w:val="es-CO"/>
            </w:rPr>
            <w:fldChar w:fldCharType="separate"/>
          </w:r>
          <w:r w:rsidR="00AF18CD">
            <w:rPr>
              <w:rFonts w:cs="Arial"/>
              <w:b/>
              <w:bCs/>
              <w:sz w:val="22"/>
              <w:szCs w:val="22"/>
              <w:lang w:val="es-CO"/>
            </w:rPr>
            <w:t>IM FJ GFJ DCO INVITACIÓN VENTA PÚBLICA RESIDUOS APROVECHABLES NOVIEMBRE  2025</w:t>
          </w:r>
          <w:r w:rsidR="00B7707E">
            <w:rPr>
              <w:rFonts w:cs="Arial"/>
              <w:b/>
              <w:bCs/>
              <w:sz w:val="22"/>
              <w:szCs w:val="22"/>
              <w:lang w:val="es-CO"/>
            </w:rPr>
            <w:fldChar w:fldCharType="end"/>
          </w:r>
        </w:p>
      </w:tc>
    </w:tr>
  </w:tbl>
  <w:p w14:paraId="0A2D54C6" w14:textId="77777777" w:rsidR="00163BFF" w:rsidRDefault="00163BFF" w:rsidP="00223F56">
    <w:pPr>
      <w:pStyle w:val="Encabezado"/>
      <w:tabs>
        <w:tab w:val="left" w:pos="28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25C9"/>
    <w:multiLevelType w:val="hybridMultilevel"/>
    <w:tmpl w:val="61848AB8"/>
    <w:lvl w:ilvl="0" w:tplc="47CCD404">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87726A"/>
    <w:multiLevelType w:val="multilevel"/>
    <w:tmpl w:val="2CECA6C8"/>
    <w:lvl w:ilvl="0">
      <w:start w:val="1"/>
      <w:numFmt w:val="bullet"/>
      <w:lvlText w:val=""/>
      <w:lvlJc w:val="left"/>
      <w:pPr>
        <w:tabs>
          <w:tab w:val="num" w:pos="1388"/>
        </w:tabs>
        <w:ind w:left="1388" w:hanging="360"/>
      </w:pPr>
      <w:rPr>
        <w:rFonts w:ascii="Symbol" w:hAnsi="Symbol" w:hint="default"/>
        <w:sz w:val="20"/>
      </w:rPr>
    </w:lvl>
    <w:lvl w:ilvl="1" w:tentative="1">
      <w:start w:val="1"/>
      <w:numFmt w:val="bullet"/>
      <w:lvlText w:val=""/>
      <w:lvlJc w:val="left"/>
      <w:pPr>
        <w:tabs>
          <w:tab w:val="num" w:pos="2108"/>
        </w:tabs>
        <w:ind w:left="2108" w:hanging="360"/>
      </w:pPr>
      <w:rPr>
        <w:rFonts w:ascii="Symbol" w:hAnsi="Symbol" w:hint="default"/>
        <w:sz w:val="20"/>
      </w:rPr>
    </w:lvl>
    <w:lvl w:ilvl="2" w:tentative="1">
      <w:start w:val="1"/>
      <w:numFmt w:val="bullet"/>
      <w:lvlText w:val=""/>
      <w:lvlJc w:val="left"/>
      <w:pPr>
        <w:tabs>
          <w:tab w:val="num" w:pos="2828"/>
        </w:tabs>
        <w:ind w:left="2828" w:hanging="360"/>
      </w:pPr>
      <w:rPr>
        <w:rFonts w:ascii="Symbol" w:hAnsi="Symbol" w:hint="default"/>
        <w:sz w:val="20"/>
      </w:rPr>
    </w:lvl>
    <w:lvl w:ilvl="3" w:tentative="1">
      <w:start w:val="1"/>
      <w:numFmt w:val="bullet"/>
      <w:lvlText w:val=""/>
      <w:lvlJc w:val="left"/>
      <w:pPr>
        <w:tabs>
          <w:tab w:val="num" w:pos="3548"/>
        </w:tabs>
        <w:ind w:left="3548" w:hanging="360"/>
      </w:pPr>
      <w:rPr>
        <w:rFonts w:ascii="Symbol" w:hAnsi="Symbol" w:hint="default"/>
        <w:sz w:val="20"/>
      </w:rPr>
    </w:lvl>
    <w:lvl w:ilvl="4" w:tentative="1">
      <w:start w:val="1"/>
      <w:numFmt w:val="bullet"/>
      <w:lvlText w:val=""/>
      <w:lvlJc w:val="left"/>
      <w:pPr>
        <w:tabs>
          <w:tab w:val="num" w:pos="4268"/>
        </w:tabs>
        <w:ind w:left="4268" w:hanging="360"/>
      </w:pPr>
      <w:rPr>
        <w:rFonts w:ascii="Symbol" w:hAnsi="Symbol" w:hint="default"/>
        <w:sz w:val="20"/>
      </w:rPr>
    </w:lvl>
    <w:lvl w:ilvl="5" w:tentative="1">
      <w:start w:val="1"/>
      <w:numFmt w:val="bullet"/>
      <w:lvlText w:val=""/>
      <w:lvlJc w:val="left"/>
      <w:pPr>
        <w:tabs>
          <w:tab w:val="num" w:pos="4988"/>
        </w:tabs>
        <w:ind w:left="4988" w:hanging="360"/>
      </w:pPr>
      <w:rPr>
        <w:rFonts w:ascii="Symbol" w:hAnsi="Symbol" w:hint="default"/>
        <w:sz w:val="20"/>
      </w:rPr>
    </w:lvl>
    <w:lvl w:ilvl="6" w:tentative="1">
      <w:start w:val="1"/>
      <w:numFmt w:val="bullet"/>
      <w:lvlText w:val=""/>
      <w:lvlJc w:val="left"/>
      <w:pPr>
        <w:tabs>
          <w:tab w:val="num" w:pos="5708"/>
        </w:tabs>
        <w:ind w:left="5708" w:hanging="360"/>
      </w:pPr>
      <w:rPr>
        <w:rFonts w:ascii="Symbol" w:hAnsi="Symbol" w:hint="default"/>
        <w:sz w:val="20"/>
      </w:rPr>
    </w:lvl>
    <w:lvl w:ilvl="7" w:tentative="1">
      <w:start w:val="1"/>
      <w:numFmt w:val="bullet"/>
      <w:lvlText w:val=""/>
      <w:lvlJc w:val="left"/>
      <w:pPr>
        <w:tabs>
          <w:tab w:val="num" w:pos="6428"/>
        </w:tabs>
        <w:ind w:left="6428" w:hanging="360"/>
      </w:pPr>
      <w:rPr>
        <w:rFonts w:ascii="Symbol" w:hAnsi="Symbol" w:hint="default"/>
        <w:sz w:val="20"/>
      </w:rPr>
    </w:lvl>
    <w:lvl w:ilvl="8" w:tentative="1">
      <w:start w:val="1"/>
      <w:numFmt w:val="bullet"/>
      <w:lvlText w:val=""/>
      <w:lvlJc w:val="left"/>
      <w:pPr>
        <w:tabs>
          <w:tab w:val="num" w:pos="7148"/>
        </w:tabs>
        <w:ind w:left="7148" w:hanging="360"/>
      </w:pPr>
      <w:rPr>
        <w:rFonts w:ascii="Symbol" w:hAnsi="Symbol" w:hint="default"/>
        <w:sz w:val="20"/>
      </w:rPr>
    </w:lvl>
  </w:abstractNum>
  <w:abstractNum w:abstractNumId="2" w15:restartNumberingAfterBreak="0">
    <w:nsid w:val="10E4233C"/>
    <w:multiLevelType w:val="multilevel"/>
    <w:tmpl w:val="D48C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C7A7B"/>
    <w:multiLevelType w:val="multilevel"/>
    <w:tmpl w:val="0F56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D037A2"/>
    <w:multiLevelType w:val="multilevel"/>
    <w:tmpl w:val="1B74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E315EC"/>
    <w:multiLevelType w:val="multilevel"/>
    <w:tmpl w:val="4B2C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3E7943"/>
    <w:multiLevelType w:val="multilevel"/>
    <w:tmpl w:val="8E64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B85B26"/>
    <w:multiLevelType w:val="multilevel"/>
    <w:tmpl w:val="36DA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464CB1"/>
    <w:multiLevelType w:val="multilevel"/>
    <w:tmpl w:val="D868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AD47DE"/>
    <w:multiLevelType w:val="multilevel"/>
    <w:tmpl w:val="9146C3B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872BDA"/>
    <w:multiLevelType w:val="hybridMultilevel"/>
    <w:tmpl w:val="E6FCD1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5FC2EA6"/>
    <w:multiLevelType w:val="hybridMultilevel"/>
    <w:tmpl w:val="C6D0CDC8"/>
    <w:lvl w:ilvl="0" w:tplc="6CA432A2">
      <w:numFmt w:val="bullet"/>
      <w:lvlText w:val=""/>
      <w:lvlJc w:val="left"/>
      <w:pPr>
        <w:tabs>
          <w:tab w:val="num" w:pos="720"/>
        </w:tabs>
        <w:ind w:left="720" w:hanging="360"/>
      </w:pPr>
      <w:rPr>
        <w:rFonts w:ascii="Wingdings" w:eastAsia="Times New Roman" w:hAnsi="Wingdings"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23C48"/>
    <w:multiLevelType w:val="multilevel"/>
    <w:tmpl w:val="AB7A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F221EF"/>
    <w:multiLevelType w:val="multilevel"/>
    <w:tmpl w:val="03FE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2C6E7D"/>
    <w:multiLevelType w:val="multilevel"/>
    <w:tmpl w:val="F38E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366CE8"/>
    <w:multiLevelType w:val="hybridMultilevel"/>
    <w:tmpl w:val="186C4A3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3513F89"/>
    <w:multiLevelType w:val="multilevel"/>
    <w:tmpl w:val="6644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176F47"/>
    <w:multiLevelType w:val="multilevel"/>
    <w:tmpl w:val="A6FA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A4400B"/>
    <w:multiLevelType w:val="multilevel"/>
    <w:tmpl w:val="71B6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FC5317"/>
    <w:multiLevelType w:val="multilevel"/>
    <w:tmpl w:val="D2EC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0"/>
  </w:num>
  <w:num w:numId="3">
    <w:abstractNumId w:val="3"/>
  </w:num>
  <w:num w:numId="4">
    <w:abstractNumId w:val="19"/>
  </w:num>
  <w:num w:numId="5">
    <w:abstractNumId w:val="6"/>
  </w:num>
  <w:num w:numId="6">
    <w:abstractNumId w:val="17"/>
  </w:num>
  <w:num w:numId="7">
    <w:abstractNumId w:val="8"/>
  </w:num>
  <w:num w:numId="8">
    <w:abstractNumId w:val="13"/>
  </w:num>
  <w:num w:numId="9">
    <w:abstractNumId w:val="12"/>
  </w:num>
  <w:num w:numId="10">
    <w:abstractNumId w:val="4"/>
  </w:num>
  <w:num w:numId="11">
    <w:abstractNumId w:val="2"/>
  </w:num>
  <w:num w:numId="12">
    <w:abstractNumId w:val="5"/>
  </w:num>
  <w:num w:numId="13">
    <w:abstractNumId w:val="16"/>
  </w:num>
  <w:num w:numId="14">
    <w:abstractNumId w:val="1"/>
  </w:num>
  <w:num w:numId="15">
    <w:abstractNumId w:val="18"/>
  </w:num>
  <w:num w:numId="16">
    <w:abstractNumId w:val="14"/>
  </w:num>
  <w:num w:numId="17">
    <w:abstractNumId w:val="7"/>
  </w:num>
  <w:num w:numId="18">
    <w:abstractNumId w:val="9"/>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Y68CyoYrCjZcWRNn6GaobeNilnj33CLzoAcffEF3PcMXTq39uhbXcOQyYkZN1xZZ8j0FLQ5N3N5UTVfq7awNw==" w:salt="veC/l60bUMJTPpXFvVU5cA=="/>
  <w:defaultTabStop w:val="708"/>
  <w:hyphenationZone w:val="425"/>
  <w:noPunctuationKerning/>
  <w:characterSpacingControl w:val="doNotCompress"/>
  <w:hdrShapeDefaults>
    <o:shapedefaults v:ext="edit" spidmax="2049"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1D1"/>
    <w:rsid w:val="000038A2"/>
    <w:rsid w:val="00012E80"/>
    <w:rsid w:val="00022291"/>
    <w:rsid w:val="00056148"/>
    <w:rsid w:val="000612A9"/>
    <w:rsid w:val="0009710A"/>
    <w:rsid w:val="000A40E9"/>
    <w:rsid w:val="000B2D21"/>
    <w:rsid w:val="000B3390"/>
    <w:rsid w:val="000B4AC9"/>
    <w:rsid w:val="000C14C2"/>
    <w:rsid w:val="000C32C3"/>
    <w:rsid w:val="000C43F7"/>
    <w:rsid w:val="000E114C"/>
    <w:rsid w:val="000F7B3A"/>
    <w:rsid w:val="000F7F61"/>
    <w:rsid w:val="00103AFA"/>
    <w:rsid w:val="001066A6"/>
    <w:rsid w:val="00114A8A"/>
    <w:rsid w:val="0014101E"/>
    <w:rsid w:val="00146623"/>
    <w:rsid w:val="00163BFF"/>
    <w:rsid w:val="00172066"/>
    <w:rsid w:val="00174268"/>
    <w:rsid w:val="00181290"/>
    <w:rsid w:val="00181A1C"/>
    <w:rsid w:val="00191589"/>
    <w:rsid w:val="001A41DF"/>
    <w:rsid w:val="001C2743"/>
    <w:rsid w:val="001E2FA9"/>
    <w:rsid w:val="001E4BCC"/>
    <w:rsid w:val="001E7382"/>
    <w:rsid w:val="00201711"/>
    <w:rsid w:val="0020510D"/>
    <w:rsid w:val="00205A9F"/>
    <w:rsid w:val="00212C0F"/>
    <w:rsid w:val="002130B5"/>
    <w:rsid w:val="00223F56"/>
    <w:rsid w:val="00225BCC"/>
    <w:rsid w:val="00233B66"/>
    <w:rsid w:val="00235452"/>
    <w:rsid w:val="00254CDF"/>
    <w:rsid w:val="0026343D"/>
    <w:rsid w:val="00270D49"/>
    <w:rsid w:val="002A660D"/>
    <w:rsid w:val="002C1F63"/>
    <w:rsid w:val="002C42D0"/>
    <w:rsid w:val="002D6E36"/>
    <w:rsid w:val="002E1CD5"/>
    <w:rsid w:val="002E5C03"/>
    <w:rsid w:val="002E5F93"/>
    <w:rsid w:val="002F42E1"/>
    <w:rsid w:val="002F6FE0"/>
    <w:rsid w:val="003203F6"/>
    <w:rsid w:val="0033089F"/>
    <w:rsid w:val="003569B4"/>
    <w:rsid w:val="00357212"/>
    <w:rsid w:val="0036258E"/>
    <w:rsid w:val="00367E05"/>
    <w:rsid w:val="0037160C"/>
    <w:rsid w:val="00371F59"/>
    <w:rsid w:val="003734C9"/>
    <w:rsid w:val="00386946"/>
    <w:rsid w:val="003942DF"/>
    <w:rsid w:val="003949F8"/>
    <w:rsid w:val="00407429"/>
    <w:rsid w:val="004327FF"/>
    <w:rsid w:val="004461AC"/>
    <w:rsid w:val="00454405"/>
    <w:rsid w:val="00460DF1"/>
    <w:rsid w:val="00464E3F"/>
    <w:rsid w:val="00484948"/>
    <w:rsid w:val="004906A4"/>
    <w:rsid w:val="00496C70"/>
    <w:rsid w:val="004A4781"/>
    <w:rsid w:val="004A5FD6"/>
    <w:rsid w:val="004B1DDC"/>
    <w:rsid w:val="004B349D"/>
    <w:rsid w:val="004C2EAE"/>
    <w:rsid w:val="004F0792"/>
    <w:rsid w:val="005173A2"/>
    <w:rsid w:val="0052206B"/>
    <w:rsid w:val="00534DBC"/>
    <w:rsid w:val="00534EF1"/>
    <w:rsid w:val="005378A1"/>
    <w:rsid w:val="005400AA"/>
    <w:rsid w:val="0056764D"/>
    <w:rsid w:val="005825D0"/>
    <w:rsid w:val="00583C89"/>
    <w:rsid w:val="00592BFA"/>
    <w:rsid w:val="00595CD6"/>
    <w:rsid w:val="005A3D14"/>
    <w:rsid w:val="005A7787"/>
    <w:rsid w:val="005B1075"/>
    <w:rsid w:val="005C7BF3"/>
    <w:rsid w:val="005C7E7A"/>
    <w:rsid w:val="005D1062"/>
    <w:rsid w:val="005D371A"/>
    <w:rsid w:val="005F3909"/>
    <w:rsid w:val="00601953"/>
    <w:rsid w:val="00607E9F"/>
    <w:rsid w:val="00634375"/>
    <w:rsid w:val="006508AE"/>
    <w:rsid w:val="0066425A"/>
    <w:rsid w:val="006A0F15"/>
    <w:rsid w:val="006C4F51"/>
    <w:rsid w:val="006C5C06"/>
    <w:rsid w:val="006D652D"/>
    <w:rsid w:val="006E421E"/>
    <w:rsid w:val="006E5A32"/>
    <w:rsid w:val="006E7C09"/>
    <w:rsid w:val="006F74B8"/>
    <w:rsid w:val="007013F5"/>
    <w:rsid w:val="00714C88"/>
    <w:rsid w:val="00722988"/>
    <w:rsid w:val="007452CB"/>
    <w:rsid w:val="00754360"/>
    <w:rsid w:val="00761A98"/>
    <w:rsid w:val="00772BB5"/>
    <w:rsid w:val="00777343"/>
    <w:rsid w:val="007803E1"/>
    <w:rsid w:val="007845D7"/>
    <w:rsid w:val="007913C5"/>
    <w:rsid w:val="00793975"/>
    <w:rsid w:val="007A2A9A"/>
    <w:rsid w:val="007A3F76"/>
    <w:rsid w:val="007A4C35"/>
    <w:rsid w:val="007A57ED"/>
    <w:rsid w:val="007B61A7"/>
    <w:rsid w:val="007C6739"/>
    <w:rsid w:val="007E6FCD"/>
    <w:rsid w:val="00816948"/>
    <w:rsid w:val="008438A9"/>
    <w:rsid w:val="00864A0A"/>
    <w:rsid w:val="008650BD"/>
    <w:rsid w:val="008A0231"/>
    <w:rsid w:val="008B0891"/>
    <w:rsid w:val="008B0D61"/>
    <w:rsid w:val="008B0D87"/>
    <w:rsid w:val="008B18CD"/>
    <w:rsid w:val="008B736F"/>
    <w:rsid w:val="008B75F8"/>
    <w:rsid w:val="008C1C26"/>
    <w:rsid w:val="008C4F4B"/>
    <w:rsid w:val="008C51C7"/>
    <w:rsid w:val="008D5D5F"/>
    <w:rsid w:val="008D5ED0"/>
    <w:rsid w:val="008D617F"/>
    <w:rsid w:val="008D7538"/>
    <w:rsid w:val="008E4DD5"/>
    <w:rsid w:val="008F51D1"/>
    <w:rsid w:val="00907E7B"/>
    <w:rsid w:val="00916ED4"/>
    <w:rsid w:val="009259DF"/>
    <w:rsid w:val="00943DA7"/>
    <w:rsid w:val="009543EA"/>
    <w:rsid w:val="00955372"/>
    <w:rsid w:val="00955B70"/>
    <w:rsid w:val="009618D5"/>
    <w:rsid w:val="009B2ED0"/>
    <w:rsid w:val="009C4435"/>
    <w:rsid w:val="009C4DAE"/>
    <w:rsid w:val="009C748A"/>
    <w:rsid w:val="009E620F"/>
    <w:rsid w:val="00A17BDD"/>
    <w:rsid w:val="00A259E9"/>
    <w:rsid w:val="00A3082C"/>
    <w:rsid w:val="00A30BB5"/>
    <w:rsid w:val="00A325C4"/>
    <w:rsid w:val="00A44984"/>
    <w:rsid w:val="00A50EA7"/>
    <w:rsid w:val="00A62061"/>
    <w:rsid w:val="00A6373B"/>
    <w:rsid w:val="00A815D7"/>
    <w:rsid w:val="00A86DE9"/>
    <w:rsid w:val="00A9263D"/>
    <w:rsid w:val="00A94CE7"/>
    <w:rsid w:val="00AA1CD0"/>
    <w:rsid w:val="00AB65F9"/>
    <w:rsid w:val="00AD03E4"/>
    <w:rsid w:val="00AF18CD"/>
    <w:rsid w:val="00B008CC"/>
    <w:rsid w:val="00B027C5"/>
    <w:rsid w:val="00B052EC"/>
    <w:rsid w:val="00B40DA6"/>
    <w:rsid w:val="00B60669"/>
    <w:rsid w:val="00B66B7B"/>
    <w:rsid w:val="00B727B2"/>
    <w:rsid w:val="00B7707E"/>
    <w:rsid w:val="00BA0306"/>
    <w:rsid w:val="00BA563D"/>
    <w:rsid w:val="00BC3B00"/>
    <w:rsid w:val="00BC408F"/>
    <w:rsid w:val="00BC5DBB"/>
    <w:rsid w:val="00C12A20"/>
    <w:rsid w:val="00C174E5"/>
    <w:rsid w:val="00C41C8C"/>
    <w:rsid w:val="00C474C0"/>
    <w:rsid w:val="00C57DB4"/>
    <w:rsid w:val="00C73DE0"/>
    <w:rsid w:val="00C94ECB"/>
    <w:rsid w:val="00C96DAD"/>
    <w:rsid w:val="00CA3D75"/>
    <w:rsid w:val="00CB509B"/>
    <w:rsid w:val="00CC6C17"/>
    <w:rsid w:val="00D03386"/>
    <w:rsid w:val="00D15C48"/>
    <w:rsid w:val="00D16D8E"/>
    <w:rsid w:val="00D24DCB"/>
    <w:rsid w:val="00D42BBA"/>
    <w:rsid w:val="00D678A9"/>
    <w:rsid w:val="00D71E6B"/>
    <w:rsid w:val="00D8736F"/>
    <w:rsid w:val="00DB7C5F"/>
    <w:rsid w:val="00DC0C8B"/>
    <w:rsid w:val="00DD71C1"/>
    <w:rsid w:val="00E16161"/>
    <w:rsid w:val="00E172D0"/>
    <w:rsid w:val="00E24233"/>
    <w:rsid w:val="00E40979"/>
    <w:rsid w:val="00E45B12"/>
    <w:rsid w:val="00E678A2"/>
    <w:rsid w:val="00E80AB8"/>
    <w:rsid w:val="00E80CF1"/>
    <w:rsid w:val="00E822BF"/>
    <w:rsid w:val="00E82BDB"/>
    <w:rsid w:val="00E93725"/>
    <w:rsid w:val="00EA00D7"/>
    <w:rsid w:val="00EB1246"/>
    <w:rsid w:val="00EB161E"/>
    <w:rsid w:val="00EB72A0"/>
    <w:rsid w:val="00EF5AD6"/>
    <w:rsid w:val="00EF77FC"/>
    <w:rsid w:val="00F05AF0"/>
    <w:rsid w:val="00F27372"/>
    <w:rsid w:val="00F655BF"/>
    <w:rsid w:val="00F753B7"/>
    <w:rsid w:val="00F77A17"/>
    <w:rsid w:val="00F91F4E"/>
    <w:rsid w:val="00FA0DEC"/>
    <w:rsid w:val="00FC0DF0"/>
    <w:rsid w:val="00FD5B58"/>
    <w:rsid w:val="00FF105F"/>
    <w:rsid w:val="00FF49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f">
      <v:stroke on="f"/>
    </o:shapedefaults>
    <o:shapelayout v:ext="edit">
      <o:idmap v:ext="edit" data="1"/>
    </o:shapelayout>
  </w:shapeDefaults>
  <w:decimalSymbol w:val=","/>
  <w:listSeparator w:val=";"/>
  <w14:docId w14:val="5DF4B763"/>
  <w15:chartTrackingRefBased/>
  <w15:docId w15:val="{DDDC9AFD-BB5A-453F-AA88-7BD6BC12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val="es-ES" w:eastAsia="es-ES"/>
    </w:rPr>
  </w:style>
  <w:style w:type="paragraph" w:styleId="Ttulo2">
    <w:name w:val="heading 2"/>
    <w:basedOn w:val="Normal"/>
    <w:next w:val="Normal"/>
    <w:link w:val="Ttulo2Car"/>
    <w:uiPriority w:val="9"/>
    <w:unhideWhenUsed/>
    <w:qFormat/>
    <w:rsid w:val="00CC6C17"/>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Hipervnculo">
    <w:name w:val="Hyperlink"/>
    <w:uiPriority w:val="99"/>
    <w:rPr>
      <w:color w:val="0000FF"/>
      <w:u w:val="single"/>
    </w:rPr>
  </w:style>
  <w:style w:type="character" w:customStyle="1" w:styleId="PiedepginaCar">
    <w:name w:val="Pie de página Car"/>
    <w:link w:val="Piedepgina"/>
    <w:rsid w:val="00E93725"/>
    <w:rPr>
      <w:rFonts w:ascii="Arial" w:hAnsi="Arial"/>
      <w:sz w:val="24"/>
      <w:szCs w:val="24"/>
      <w:lang w:val="es-ES" w:eastAsia="es-ES"/>
    </w:rPr>
  </w:style>
  <w:style w:type="table" w:styleId="Tablaconcuadrcula">
    <w:name w:val="Table Grid"/>
    <w:basedOn w:val="Tablanormal"/>
    <w:uiPriority w:val="59"/>
    <w:rsid w:val="006E42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rsid w:val="00CC6C17"/>
    <w:rPr>
      <w:rFonts w:ascii="Cambria" w:eastAsia="Times New Roman" w:hAnsi="Cambria" w:cs="Times New Roman"/>
      <w:b/>
      <w:bCs/>
      <w:i/>
      <w:iCs/>
      <w:sz w:val="28"/>
      <w:szCs w:val="28"/>
      <w:lang w:val="es-ES" w:eastAsia="es-ES"/>
    </w:rPr>
  </w:style>
  <w:style w:type="paragraph" w:styleId="Sinespaciado">
    <w:name w:val="No Spacing"/>
    <w:link w:val="SinespaciadoCar"/>
    <w:uiPriority w:val="1"/>
    <w:qFormat/>
    <w:rsid w:val="0014101E"/>
    <w:rPr>
      <w:rFonts w:asciiTheme="minorHAnsi" w:eastAsiaTheme="minorHAnsi" w:hAnsiTheme="minorHAnsi" w:cstheme="minorBidi"/>
      <w:sz w:val="22"/>
      <w:szCs w:val="22"/>
      <w:lang w:val="es-ES" w:eastAsia="en-US"/>
    </w:rPr>
  </w:style>
  <w:style w:type="paragraph" w:styleId="NormalWeb">
    <w:name w:val="Normal (Web)"/>
    <w:basedOn w:val="Normal"/>
    <w:uiPriority w:val="99"/>
    <w:unhideWhenUsed/>
    <w:rsid w:val="008A0231"/>
    <w:pPr>
      <w:spacing w:before="100" w:beforeAutospacing="1" w:after="100" w:afterAutospacing="1"/>
    </w:pPr>
    <w:rPr>
      <w:rFonts w:ascii="Times New Roman" w:eastAsiaTheme="minorEastAsia" w:hAnsi="Times New Roman"/>
      <w:lang w:val="es-CO" w:eastAsia="es-CO"/>
    </w:rPr>
  </w:style>
  <w:style w:type="table" w:styleId="Tablanormal1">
    <w:name w:val="Plain Table 1"/>
    <w:basedOn w:val="Tablanormal"/>
    <w:uiPriority w:val="41"/>
    <w:rsid w:val="00B66B7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0C32C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32C3"/>
    <w:rPr>
      <w:rFonts w:ascii="Segoe UI" w:hAnsi="Segoe UI" w:cs="Segoe UI"/>
      <w:sz w:val="18"/>
      <w:szCs w:val="18"/>
      <w:lang w:val="es-ES" w:eastAsia="es-ES"/>
    </w:rPr>
  </w:style>
  <w:style w:type="table" w:styleId="Cuadrculadetablaclara">
    <w:name w:val="Grid Table Light"/>
    <w:basedOn w:val="Tablanormal"/>
    <w:uiPriority w:val="40"/>
    <w:rsid w:val="00C474C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nespaciadoCar">
    <w:name w:val="Sin espaciado Car"/>
    <w:basedOn w:val="Fuentedeprrafopredeter"/>
    <w:link w:val="Sinespaciado"/>
    <w:uiPriority w:val="1"/>
    <w:rsid w:val="00AB65F9"/>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3203F6"/>
    <w:rPr>
      <w:rFonts w:ascii="Arial" w:hAnsi="Arial"/>
      <w:sz w:val="24"/>
      <w:szCs w:val="24"/>
      <w:lang w:val="es-ES" w:eastAsia="es-ES"/>
    </w:rPr>
  </w:style>
  <w:style w:type="paragraph" w:styleId="Prrafodelista">
    <w:name w:val="List Paragraph"/>
    <w:basedOn w:val="Normal"/>
    <w:uiPriority w:val="34"/>
    <w:qFormat/>
    <w:rsid w:val="00F655BF"/>
    <w:pPr>
      <w:spacing w:after="200" w:line="276" w:lineRule="auto"/>
      <w:ind w:left="720"/>
      <w:contextualSpacing/>
    </w:pPr>
    <w:rPr>
      <w:rFonts w:ascii="Calibri" w:eastAsia="Calibri" w:hAnsi="Calibr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hyperlink" Target="mailto:npaez@indumil.gov.co"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9.jpeg"/><Relationship Id="rId22" Type="http://schemas.openxmlformats.org/officeDocument/2006/relationships/hyperlink" Target="mailto:jmontana@indumil.gov.co"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mailto:soytransparente@indumil.gov.co" TargetMode="External"/><Relationship Id="rId3" Type="http://schemas.openxmlformats.org/officeDocument/2006/relationships/hyperlink" Target="mailto:notificacionesjudiciales@indumil.gov.co" TargetMode="External"/><Relationship Id="rId7" Type="http://schemas.openxmlformats.org/officeDocument/2006/relationships/hyperlink" Target="mailto:notificacionesjudiciales@indumil.gov.co" TargetMode="External"/><Relationship Id="rId2" Type="http://schemas.openxmlformats.org/officeDocument/2006/relationships/hyperlink" Target="mailto:Indumil@indumil.gov.co" TargetMode="External"/><Relationship Id="rId1" Type="http://schemas.openxmlformats.org/officeDocument/2006/relationships/hyperlink" Target="http://www.indumil.gov.co/" TargetMode="External"/><Relationship Id="rId6" Type="http://schemas.openxmlformats.org/officeDocument/2006/relationships/hyperlink" Target="mailto:Indumil@indumil.gov.co" TargetMode="External"/><Relationship Id="rId5" Type="http://schemas.openxmlformats.org/officeDocument/2006/relationships/hyperlink" Target="http://www.indumil.gov.co/" TargetMode="External"/><Relationship Id="rId4" Type="http://schemas.openxmlformats.org/officeDocument/2006/relationships/hyperlink" Target="mailto:soytransparente@indumil.gov.co" TargetMode="External"/></Relationships>
</file>

<file path=word/_rels/footer3.xml.rels><?xml version="1.0" encoding="UTF-8" standalone="yes"?>
<Relationships xmlns="http://schemas.openxmlformats.org/package/2006/relationships"><Relationship Id="rId8" Type="http://schemas.openxmlformats.org/officeDocument/2006/relationships/hyperlink" Target="mailto:notificacionesjudiciales@indumil.gov.co" TargetMode="External"/><Relationship Id="rId13" Type="http://schemas.openxmlformats.org/officeDocument/2006/relationships/hyperlink" Target="mailto:soytransparente@indumil.gov.co" TargetMode="External"/><Relationship Id="rId3" Type="http://schemas.openxmlformats.org/officeDocument/2006/relationships/image" Target="media/image6.png"/><Relationship Id="rId7" Type="http://schemas.openxmlformats.org/officeDocument/2006/relationships/hyperlink" Target="mailto:Indumil@indumil.gov.co" TargetMode="External"/><Relationship Id="rId12" Type="http://schemas.openxmlformats.org/officeDocument/2006/relationships/hyperlink" Target="mailto:notificacionesjudiciales@indumil.gov.co"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hyperlink" Target="http://www.indumil.gov.co/" TargetMode="External"/><Relationship Id="rId11" Type="http://schemas.openxmlformats.org/officeDocument/2006/relationships/hyperlink" Target="mailto:Indumil@indumil.gov.co" TargetMode="External"/><Relationship Id="rId5" Type="http://schemas.openxmlformats.org/officeDocument/2006/relationships/image" Target="media/image8.png"/><Relationship Id="rId10" Type="http://schemas.openxmlformats.org/officeDocument/2006/relationships/hyperlink" Target="http://www.indumil.gov.co/" TargetMode="External"/><Relationship Id="rId4" Type="http://schemas.openxmlformats.org/officeDocument/2006/relationships/image" Target="media/image7.png"/><Relationship Id="rId9" Type="http://schemas.openxmlformats.org/officeDocument/2006/relationships/hyperlink" Target="mailto:soytransparente@indumil.gov.co"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ICO09</b:Tag>
    <b:SourceType>Book</b:SourceType>
    <b:Guid>{B9D9446A-8A8D-40D0-B23F-B440FC26AFA3}</b:Guid>
    <b:Title>GTC 185:2009</b:Title>
    <b:Year>2009</b:Year>
    <b:Author>
      <b:Author>
        <b:Corporate>ICONTEC - Instituto Colombiano de Normas Técnicas</b:Corporate>
      </b:Author>
    </b:Author>
    <b:City>Bogotá</b:City>
    <b:Publisher>ICONTEC - Instituto Colombiano de Normas Técnicas</b:Publisher>
    <b:Pages>88</b:Pages>
    <b:Edition>1</b:Edition>
    <b:RefOrder>20</b:RefOrder>
  </b:Source>
</b:Sources>
</file>

<file path=customXml/itemProps1.xml><?xml version="1.0" encoding="utf-8"?>
<ds:datastoreItem xmlns:ds="http://schemas.openxmlformats.org/officeDocument/2006/customXml" ds:itemID="{218C71E8-5AB9-4192-BDB3-C3859713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6071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DIGITE AQUI ASUNTO</vt:lpstr>
    </vt:vector>
  </TitlesOfParts>
  <Company>Microsoft</Company>
  <LinksUpToDate>false</LinksUpToDate>
  <CharactersWithSpaces>7160</CharactersWithSpaces>
  <SharedDoc>false</SharedDoc>
  <HLinks>
    <vt:vector size="6" baseType="variant">
      <vt:variant>
        <vt:i4>1048677</vt:i4>
      </vt:variant>
      <vt:variant>
        <vt:i4>6</vt:i4>
      </vt:variant>
      <vt:variant>
        <vt:i4>0</vt:i4>
      </vt:variant>
      <vt:variant>
        <vt:i4>5</vt:i4>
      </vt:variant>
      <vt:variant>
        <vt:lpwstr>mailto:indumil@indumil.gov.co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DIGITE AQUI ASUNTO</dc:title>
  <dc:subject/>
  <dc:creator>orti4012</dc:creator>
  <cp:keywords/>
  <cp:lastModifiedBy>Jhon Fernando Rodriguez Montaña</cp:lastModifiedBy>
  <cp:revision>2</cp:revision>
  <cp:lastPrinted>2025-10-29T16:50:00Z</cp:lastPrinted>
  <dcterms:created xsi:type="dcterms:W3CDTF">2025-10-29T16:53:00Z</dcterms:created>
  <dcterms:modified xsi:type="dcterms:W3CDTF">2025-10-29T16:53:00Z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Indumil">
    <vt:lpwstr>03.099.800</vt:lpwstr>
  </property>
  <property fmtid="{D5CDD505-2E9C-101B-9397-08002B2CF9AE}" pid="3" name="eSynDocSubjectIndumil">
    <vt:lpwstr>IM FJ GFJ DCO INVITACIÓN VENTA PÚBLICA RESIDUOS APROVECHABLES NOVIEMBRE  2025</vt:lpwstr>
  </property>
  <property fmtid="{D5CDD505-2E9C-101B-9397-08002B2CF9AE}" pid="4" name="eSynDocVersionStartDate">
    <vt:lpwstr>
    </vt:lpwstr>
  </property>
  <property fmtid="{D5CDD505-2E9C-101B-9397-08002B2CF9AE}" pid="5" name="eSynDocVersion">
    <vt:lpwstr>
    </vt:lpwstr>
  </property>
  <property fmtid="{D5CDD505-2E9C-101B-9397-08002B2CF9AE}" pid="6" name="eSynDocPublish">
    <vt:lpwstr>0</vt:lpwstr>
  </property>
  <property fmtid="{D5CDD505-2E9C-101B-9397-08002B2CF9AE}" pid="7" name="eSynDocSubCategory">
    <vt:lpwstr>
    </vt:lpwstr>
  </property>
  <property fmtid="{D5CDD505-2E9C-101B-9397-08002B2CF9AE}" pid="8" name="eSynDocCategoryID">
    <vt:lpwstr>
    </vt:lpwstr>
  </property>
  <property fmtid="{D5CDD505-2E9C-101B-9397-08002B2CF9AE}" pid="9" name="eSynDocGroupDesc">
    <vt:lpwstr>Recursos Humanos</vt:lpwstr>
  </property>
  <property fmtid="{D5CDD505-2E9C-101B-9397-08002B2CF9AE}" pid="10" name="eSynDocGroupID">
    <vt:lpwstr>11</vt:lpwstr>
  </property>
  <property fmtid="{D5CDD505-2E9C-101B-9397-08002B2CF9AE}" pid="11" name="eSynCleanUp05/15/2015 13:59:21">
    <vt:i4>1</vt:i4>
  </property>
  <property fmtid="{D5CDD505-2E9C-101B-9397-08002B2CF9AE}" pid="12" name="eSynCleanUp1/09/2021 3:39:07 p. m.">
    <vt:i4>1</vt:i4>
  </property>
  <property fmtid="{D5CDD505-2E9C-101B-9397-08002B2CF9AE}" pid="13" name="eSynCleanUp1/09/2021 3:40:56 p. m.">
    <vt:i4>1</vt:i4>
  </property>
  <property fmtid="{D5CDD505-2E9C-101B-9397-08002B2CF9AE}" pid="14" name="eSynCleanUp09/01/2021 15:54:49">
    <vt:i4>1</vt:i4>
  </property>
  <property fmtid="{D5CDD505-2E9C-101B-9397-08002B2CF9AE}" pid="15" name="eSynCleanUp29/10/2025 11:04:54 a. m.">
    <vt:i4>1</vt:i4>
  </property>
  <property fmtid="{D5CDD505-2E9C-101B-9397-08002B2CF9AE}" pid="16" name="eSynDocGuid">
    <vt:lpwstr>f9c04298-f73c-47d8-8b44-93f97e8bb437</vt:lpwstr>
  </property>
  <property fmtid="{D5CDD505-2E9C-101B-9397-08002B2CF9AE}" pid="17" name="eSynDocHID">
    <vt:i4>3099800</vt:i4>
  </property>
  <property fmtid="{D5CDD505-2E9C-101B-9397-08002B2CF9AE}" pid="18" name="eSynDocSubject">
    <vt:lpwstr>IM FJ GFJ DCO INVITACIÓN VENTA PÚBLICA RESIDUOS APROVECHABLES NOVIEMBRE  2025</vt:lpwstr>
  </property>
  <property fmtid="{D5CDD505-2E9C-101B-9397-08002B2CF9AE}" pid="19" name="eSynDocTypeID">
    <vt:i4>423</vt:i4>
  </property>
  <property fmtid="{D5CDD505-2E9C-101B-9397-08002B2CF9AE}" pid="20" name="eSynDocSummary">
    <vt:lpwstr/>
  </property>
  <property fmtid="{D5CDD505-2E9C-101B-9397-08002B2CF9AE}" pid="21" name="eSynDocNewsType">
    <vt:i4>0</vt:i4>
  </property>
  <property fmtid="{D5CDD505-2E9C-101B-9397-08002B2CF9AE}" pid="22" name="eSynDocParentDocument">
    <vt:lpwstr/>
  </property>
  <property fmtid="{D5CDD505-2E9C-101B-9397-08002B2CF9AE}" pid="23" name="eSynDocParentDocumentHID">
    <vt:lpwstr/>
  </property>
  <property fmtid="{D5CDD505-2E9C-101B-9397-08002B2CF9AE}" pid="24" name="eSynDocParentDocumentSubject">
    <vt:lpwstr/>
  </property>
  <property fmtid="{D5CDD505-2E9C-101B-9397-08002B2CF9AE}" pid="25" name="eSynDocAccountID">
    <vt:lpwstr>830ed3eb-91e6-4ca1-a3e2-3d770297d456</vt:lpwstr>
  </property>
  <property fmtid="{D5CDD505-2E9C-101B-9397-08002B2CF9AE}" pid="26" name="eSynDocAccount">
    <vt:lpwstr>P899999042</vt:lpwstr>
  </property>
  <property fmtid="{D5CDD505-2E9C-101B-9397-08002B2CF9AE}" pid="27" name="eSynDocAccountDesc">
    <vt:lpwstr>FAGECOR-FABRICA GENERAL JOSE MARIA CORDOVA</vt:lpwstr>
  </property>
  <property fmtid="{D5CDD505-2E9C-101B-9397-08002B2CF9AE}" pid="28" name="eSynDocContactID">
    <vt:lpwstr/>
  </property>
  <property fmtid="{D5CDD505-2E9C-101B-9397-08002B2CF9AE}" pid="29" name="eSynDocContactDesc">
    <vt:lpwstr/>
  </property>
  <property fmtid="{D5CDD505-2E9C-101B-9397-08002B2CF9AE}" pid="30" name="eSynDocAcctContact">
    <vt:lpwstr/>
  </property>
  <property fmtid="{D5CDD505-2E9C-101B-9397-08002B2CF9AE}" pid="31" name="eSynDocOpportunityID">
    <vt:lpwstr/>
  </property>
  <property fmtid="{D5CDD505-2E9C-101B-9397-08002B2CF9AE}" pid="32" name="eSynDocOpportunityDesc">
    <vt:lpwstr/>
  </property>
  <property fmtid="{D5CDD505-2E9C-101B-9397-08002B2CF9AE}" pid="33" name="eSynDocResource">
    <vt:lpwstr>7692260</vt:lpwstr>
  </property>
  <property fmtid="{D5CDD505-2E9C-101B-9397-08002B2CF9AE}" pid="34" name="eSynDocResourceDesc">
    <vt:lpwstr>Jose Ricardo Sanjuanes Medina</vt:lpwstr>
  </property>
  <property fmtid="{D5CDD505-2E9C-101B-9397-08002B2CF9AE}" pid="35" name="eSynDocProjectNr">
    <vt:lpwstr>DVA-200</vt:lpwstr>
  </property>
  <property fmtid="{D5CDD505-2E9C-101B-9397-08002B2CF9AE}" pid="36" name="eSynDocProjectDesc">
    <vt:lpwstr> División Administrativa - FAGECOR</vt:lpwstr>
  </property>
  <property fmtid="{D5CDD505-2E9C-101B-9397-08002B2CF9AE}" pid="37" name="eSynDocDivision">
    <vt:lpwstr>200</vt:lpwstr>
  </property>
  <property fmtid="{D5CDD505-2E9C-101B-9397-08002B2CF9AE}" pid="38" name="eSynDocDivisionDesc">
    <vt:lpwstr>FÁBRICA GENERAL JOSÉ MARIA CORDOVA</vt:lpwstr>
  </property>
  <property fmtid="{D5CDD505-2E9C-101B-9397-08002B2CF9AE}" pid="39" name="eSynDocAssortment">
    <vt:lpwstr>CLASIFICACIONDECIMAL</vt:lpwstr>
  </property>
  <property fmtid="{D5CDD505-2E9C-101B-9397-08002B2CF9AE}" pid="40" name="eSynDocItem">
    <vt:lpwstr/>
  </property>
  <property fmtid="{D5CDD505-2E9C-101B-9397-08002B2CF9AE}" pid="41" name="eSynDocItemDesc">
    <vt:lpwstr/>
  </property>
  <property fmtid="{D5CDD505-2E9C-101B-9397-08002B2CF9AE}" pid="42" name="eSynDocSerialNumber">
    <vt:lpwstr/>
  </property>
  <property fmtid="{D5CDD505-2E9C-101B-9397-08002B2CF9AE}" pid="43" name="eSynDocSerialDesc">
    <vt:lpwstr/>
  </property>
  <property fmtid="{D5CDD505-2E9C-101B-9397-08002B2CF9AE}" pid="44" name="eSynTransactionEntryKey">
    <vt:lpwstr/>
  </property>
  <property fmtid="{D5CDD505-2E9C-101B-9397-08002B2CF9AE}" pid="45" name="eSynDocTransactionDesc">
    <vt:lpwstr/>
  </property>
  <property fmtid="{D5CDD505-2E9C-101B-9397-08002B2CF9AE}" pid="46" name="eSynDocLanguageCode">
    <vt:lpwstr>ES</vt:lpwstr>
  </property>
  <property fmtid="{D5CDD505-2E9C-101B-9397-08002B2CF9AE}" pid="47" name="eSynDocSecurity">
    <vt:i4>10</vt:i4>
  </property>
  <property fmtid="{D5CDD505-2E9C-101B-9397-08002B2CF9AE}" pid="48" name="eSynDocbAttachment">
    <vt:bool>true</vt:bool>
  </property>
  <property fmtid="{D5CDD505-2E9C-101B-9397-08002B2CF9AE}" pid="49" name="eSynDocAttachmentID">
    <vt:lpwstr>80342e78-8374-4f88-870a-2ab5120a1d5f</vt:lpwstr>
  </property>
  <property fmtid="{D5CDD505-2E9C-101B-9397-08002B2CF9AE}" pid="50" name="eSynDocAttachFileName">
    <vt:lpwstr>IM FJ GFJ DCO INVITACIÓN VENTA PÚBLICA RESIDUOS APROVECHABLES SEPTIEMBRE 2025.docx</vt:lpwstr>
  </property>
  <property fmtid="{D5CDD505-2E9C-101B-9397-08002B2CF9AE}" pid="51" name="eSynDocVersionType">
    <vt:lpwstr>N</vt:lpwstr>
  </property>
  <property fmtid="{D5CDD505-2E9C-101B-9397-08002B2CF9AE}" pid="52" name="eSynDocURL">
    <vt:lpwstr>https://jeremias.indumil.local:443/synergy/</vt:lpwstr>
  </property>
  <property fmtid="{D5CDD505-2E9C-101B-9397-08002B2CF9AE}" pid="53" name="eSynDocSavedToSynergy">
    <vt:bool>true</vt:bool>
  </property>
  <property fmtid="{D5CDD505-2E9C-101B-9397-08002B2CF9AE}" pid="54" name="eSynDocIsMailDocument">
    <vt:bool>false</vt:bool>
  </property>
</Properties>
</file>